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3C0E4" w14:textId="77777777" w:rsidR="00000000" w:rsidRDefault="00000000">
      <w:pPr>
        <w:jc w:val="center"/>
        <w:rPr>
          <w:sz w:val="44"/>
          <w:szCs w:val="44"/>
        </w:rPr>
      </w:pPr>
    </w:p>
    <w:p w14:paraId="48ABD693" w14:textId="77777777" w:rsidR="00000000" w:rsidRDefault="00000000">
      <w:pPr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南通大学</w:t>
      </w:r>
      <w:r w:rsidR="002D3E41">
        <w:rPr>
          <w:rFonts w:ascii="宋体" w:eastAsia="宋体" w:hAnsi="宋体" w:cs="宋体" w:hint="eastAsia"/>
          <w:b/>
          <w:bCs/>
          <w:sz w:val="44"/>
          <w:szCs w:val="44"/>
        </w:rPr>
        <w:t>人工智能与计算机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学院</w:t>
      </w:r>
    </w:p>
    <w:p w14:paraId="0353A70A" w14:textId="77777777" w:rsidR="00000000" w:rsidRDefault="00000000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000000" w14:paraId="083538FE" w14:textId="77777777">
        <w:tc>
          <w:tcPr>
            <w:tcW w:w="8522" w:type="dxa"/>
          </w:tcPr>
          <w:p w14:paraId="3B3BD1BF" w14:textId="19ABB256" w:rsidR="00000000" w:rsidRDefault="00000000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 w:rsidR="00D6250A" w:rsidRPr="00D6250A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实验1</w:t>
            </w:r>
            <w:r w:rsidR="00D6250A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.</w:t>
            </w:r>
            <w:r w:rsidR="00D6250A" w:rsidRPr="00D6250A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2 </w:t>
            </w:r>
            <w:r w:rsidR="00D6250A" w:rsidRPr="00D6250A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数据基本查询实验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      </w:t>
            </w:r>
          </w:p>
          <w:p w14:paraId="00EA5F30" w14:textId="56FA6B49" w:rsidR="00000000" w:rsidRDefault="00000000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实验日期： </w:t>
            </w:r>
            <w:r w:rsidR="004B7F1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2025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年</w:t>
            </w:r>
            <w:r w:rsidR="004B7F1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3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月</w:t>
            </w:r>
            <w:r w:rsidR="004B7F1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17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日</w:t>
            </w:r>
          </w:p>
          <w:p w14:paraId="3A5273E7" w14:textId="0FBCD71F" w:rsidR="00000000" w:rsidRDefault="004B7F14">
            <w:pPr>
              <w:ind w:firstLineChars="500" w:firstLine="160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班级：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姓名：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学号：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2330110900 </w:t>
            </w:r>
            <w:r w:rsidR="00000000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    </w:t>
            </w:r>
          </w:p>
        </w:tc>
      </w:tr>
      <w:tr w:rsidR="00000000" w14:paraId="0A3FFFD4" w14:textId="77777777">
        <w:tc>
          <w:tcPr>
            <w:tcW w:w="8522" w:type="dxa"/>
          </w:tcPr>
          <w:p w14:paraId="7CD81F91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</w:p>
        </w:tc>
      </w:tr>
      <w:tr w:rsidR="00000000" w14:paraId="183E8829" w14:textId="77777777">
        <w:tc>
          <w:tcPr>
            <w:tcW w:w="8522" w:type="dxa"/>
          </w:tcPr>
          <w:p w14:paraId="54462F1F" w14:textId="77777777" w:rsidR="00000000" w:rsidRDefault="00000000">
            <w:pPr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一、实验预习报告</w:t>
            </w:r>
          </w:p>
          <w:p w14:paraId="238AA090" w14:textId="77777777" w:rsidR="00000000" w:rsidRDefault="00000000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1、实验相关知识的简述：</w:t>
            </w:r>
          </w:p>
        </w:tc>
      </w:tr>
      <w:tr w:rsidR="00000000" w14:paraId="69FCDD3D" w14:textId="77777777">
        <w:trPr>
          <w:trHeight w:val="2357"/>
        </w:trPr>
        <w:tc>
          <w:tcPr>
            <w:tcW w:w="8522" w:type="dxa"/>
          </w:tcPr>
          <w:p w14:paraId="31FA4A30" w14:textId="022AE374" w:rsidR="00000000" w:rsidRDefault="004B7F14" w:rsidP="004B7F1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4B7F14">
              <w:rPr>
                <w:rFonts w:ascii="宋体" w:eastAsia="宋体" w:hAnsi="宋体" w:cs="宋体" w:hint="eastAsia"/>
                <w:sz w:val="28"/>
                <w:szCs w:val="28"/>
              </w:rPr>
              <w:t>SQL程序设计规范包含SQL关键字大写、表名、属性名、存储过程名等标识符大小写混合、SQL程序书写缩进排列等编程规范。</w:t>
            </w:r>
          </w:p>
        </w:tc>
      </w:tr>
      <w:tr w:rsidR="00000000" w14:paraId="04B4C006" w14:textId="77777777">
        <w:tc>
          <w:tcPr>
            <w:tcW w:w="8522" w:type="dxa"/>
          </w:tcPr>
          <w:p w14:paraId="24C06A24" w14:textId="77777777" w:rsidR="00000000" w:rsidRDefault="00000000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2、实验原理的预习情况：</w:t>
            </w:r>
          </w:p>
        </w:tc>
      </w:tr>
      <w:tr w:rsidR="00000000" w:rsidRPr="004B7F14" w14:paraId="55358DB2" w14:textId="77777777">
        <w:trPr>
          <w:trHeight w:val="2202"/>
        </w:trPr>
        <w:tc>
          <w:tcPr>
            <w:tcW w:w="8522" w:type="dxa"/>
          </w:tcPr>
          <w:p w14:paraId="25374A99" w14:textId="47A4B541" w:rsidR="00000000" w:rsidRDefault="004B7F1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4B7F14">
              <w:rPr>
                <w:rFonts w:ascii="宋体" w:eastAsia="宋体" w:hAnsi="宋体" w:cs="宋体" w:hint="eastAsia"/>
                <w:sz w:val="28"/>
                <w:szCs w:val="28"/>
              </w:rPr>
              <w:t>掌握SQL程序设计基本规范，熟练运用SQL语言实现数据基本查询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。</w:t>
            </w:r>
          </w:p>
        </w:tc>
      </w:tr>
      <w:tr w:rsidR="00000000" w14:paraId="7CDA431F" w14:textId="77777777">
        <w:tc>
          <w:tcPr>
            <w:tcW w:w="8522" w:type="dxa"/>
          </w:tcPr>
          <w:p w14:paraId="0289D5C3" w14:textId="77777777" w:rsidR="00000000" w:rsidRDefault="00000000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3、实验注意事项：</w:t>
            </w:r>
          </w:p>
        </w:tc>
      </w:tr>
      <w:tr w:rsidR="00000000" w14:paraId="3756E46C" w14:textId="77777777">
        <w:trPr>
          <w:trHeight w:val="1080"/>
        </w:trPr>
        <w:tc>
          <w:tcPr>
            <w:tcW w:w="8522" w:type="dxa"/>
          </w:tcPr>
          <w:p w14:paraId="5C4DFFB0" w14:textId="5C1F1DE4" w:rsidR="00000000" w:rsidRDefault="004B7F1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4B7F14">
              <w:rPr>
                <w:rFonts w:ascii="宋体" w:eastAsia="宋体" w:hAnsi="宋体" w:cs="宋体" w:hint="eastAsia"/>
                <w:sz w:val="28"/>
                <w:szCs w:val="28"/>
              </w:rPr>
              <w:t>区分元组过滤条件和分组过滤条件；确定连接属性，正确设计连接条件。</w:t>
            </w:r>
          </w:p>
        </w:tc>
      </w:tr>
      <w:tr w:rsidR="00000000" w14:paraId="758E00F7" w14:textId="77777777">
        <w:tc>
          <w:tcPr>
            <w:tcW w:w="8522" w:type="dxa"/>
          </w:tcPr>
          <w:p w14:paraId="1B85C2C7" w14:textId="77777777" w:rsidR="00000000" w:rsidRDefault="00000000">
            <w:pPr>
              <w:wordWrap w:val="0"/>
              <w:ind w:right="280"/>
              <w:jc w:val="right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预习完成情况：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000000" w14:paraId="09886DF4" w14:textId="77777777">
        <w:trPr>
          <w:trHeight w:val="692"/>
        </w:trPr>
        <w:tc>
          <w:tcPr>
            <w:tcW w:w="8522" w:type="dxa"/>
          </w:tcPr>
          <w:p w14:paraId="63C7F82B" w14:textId="77777777" w:rsidR="00000000" w:rsidRDefault="00000000">
            <w:pPr>
              <w:ind w:firstLineChars="600" w:firstLine="168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教师签名：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日  期：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 w14:paraId="51EEE56F" w14:textId="77777777" w:rsidR="00000000" w:rsidRDefault="00000000">
      <w:pPr>
        <w:rPr>
          <w:rFonts w:ascii="宋体" w:eastAsia="宋体" w:hAnsi="宋体" w:cs="宋体" w:hint="eastAsia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000000" w14:paraId="2267C3B2" w14:textId="77777777">
        <w:tc>
          <w:tcPr>
            <w:tcW w:w="8522" w:type="dxa"/>
          </w:tcPr>
          <w:p w14:paraId="54E4AB37" w14:textId="77777777" w:rsidR="00000000" w:rsidRDefault="00000000">
            <w:pPr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二、实验报告</w:t>
            </w:r>
          </w:p>
          <w:p w14:paraId="6389394A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1、实验目的与要求：</w:t>
            </w:r>
          </w:p>
        </w:tc>
      </w:tr>
      <w:tr w:rsidR="00000000" w14:paraId="6E9BB464" w14:textId="77777777">
        <w:trPr>
          <w:trHeight w:val="2442"/>
        </w:trPr>
        <w:tc>
          <w:tcPr>
            <w:tcW w:w="8522" w:type="dxa"/>
          </w:tcPr>
          <w:p w14:paraId="01CB4827" w14:textId="61EF1FDF" w:rsidR="00000000" w:rsidRDefault="004B7F14" w:rsidP="004B7F14">
            <w:pPr>
              <w:rPr>
                <w:rFonts w:ascii="宋体" w:eastAsia="宋体" w:hAnsi="宋体" w:cs="宋体" w:hint="eastAsia"/>
              </w:rPr>
            </w:pPr>
            <w:r w:rsidRPr="004B7F14">
              <w:rPr>
                <w:rFonts w:ascii="宋体" w:eastAsia="宋体" w:hAnsi="宋体" w:cs="宋体" w:hint="eastAsia"/>
              </w:rPr>
              <w:t>针对TPC-H 数据库设计各种单表查询SQL语句、分组统计查询语旬；设计单个表针对自身的连接查询，设计多个表的连接查询。理解和掌握SQL查询语句各个子句的特点和作用，按照SQL程序设计规范写出具体的SQL查询语句，并调试通过。</w:t>
            </w:r>
          </w:p>
        </w:tc>
      </w:tr>
      <w:tr w:rsidR="00000000" w14:paraId="3190A469" w14:textId="77777777">
        <w:tc>
          <w:tcPr>
            <w:tcW w:w="8522" w:type="dxa"/>
          </w:tcPr>
          <w:p w14:paraId="66645152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2、实验仪器或材料：</w:t>
            </w:r>
          </w:p>
        </w:tc>
      </w:tr>
      <w:tr w:rsidR="00000000" w14:paraId="40D92B6B" w14:textId="77777777">
        <w:trPr>
          <w:trHeight w:val="1635"/>
        </w:trPr>
        <w:tc>
          <w:tcPr>
            <w:tcW w:w="8522" w:type="dxa"/>
          </w:tcPr>
          <w:p w14:paraId="15002005" w14:textId="771BEB0D" w:rsidR="00000000" w:rsidRDefault="00D6250A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Microsoft SQL Server</w:t>
            </w:r>
          </w:p>
        </w:tc>
      </w:tr>
      <w:tr w:rsidR="00000000" w14:paraId="1409428F" w14:textId="77777777">
        <w:tc>
          <w:tcPr>
            <w:tcW w:w="8522" w:type="dxa"/>
          </w:tcPr>
          <w:p w14:paraId="66638C46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3、实验原理：</w:t>
            </w:r>
          </w:p>
        </w:tc>
      </w:tr>
      <w:tr w:rsidR="00000000" w14:paraId="557F20BE" w14:textId="77777777">
        <w:trPr>
          <w:trHeight w:val="6898"/>
        </w:trPr>
        <w:tc>
          <w:tcPr>
            <w:tcW w:w="8522" w:type="dxa"/>
          </w:tcPr>
          <w:p w14:paraId="424B155B" w14:textId="2214C209" w:rsidR="00000000" w:rsidRDefault="004B7F14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SQL Server的使用，SQL语句的编写</w:t>
            </w:r>
          </w:p>
        </w:tc>
      </w:tr>
    </w:tbl>
    <w:p w14:paraId="09180D51" w14:textId="77777777" w:rsidR="00000000" w:rsidRDefault="00000000">
      <w:pPr>
        <w:rPr>
          <w:rFonts w:ascii="宋体" w:eastAsia="宋体" w:hAnsi="宋体" w:cs="宋体" w:hint="eastAsia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000000" w14:paraId="3AEA68CC" w14:textId="77777777">
        <w:tc>
          <w:tcPr>
            <w:tcW w:w="8522" w:type="dxa"/>
          </w:tcPr>
          <w:p w14:paraId="7AC38C4D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4、实验过程及数据记录：</w:t>
            </w:r>
          </w:p>
        </w:tc>
      </w:tr>
      <w:tr w:rsidR="00000000" w14:paraId="5587391F" w14:textId="77777777">
        <w:trPr>
          <w:trHeight w:val="12980"/>
        </w:trPr>
        <w:tc>
          <w:tcPr>
            <w:tcW w:w="8522" w:type="dxa"/>
          </w:tcPr>
          <w:p w14:paraId="107E38FD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USE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555CED4B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6908369A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单表查询（实现投影操作）</w:t>
            </w:r>
          </w:p>
          <w:p w14:paraId="7B23A269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查询供应商的名称、地址和联系电话</w:t>
            </w:r>
          </w:p>
          <w:p w14:paraId="211A88A3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address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phone</w:t>
            </w:r>
          </w:p>
          <w:p w14:paraId="11F89DAC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Supplier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09C59BC4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7CF55E3B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单表查询（实现选择操作）</w:t>
            </w:r>
          </w:p>
          <w:p w14:paraId="6C2CE7D4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查询最近一周内提交的总价大于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1000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元的订单的编号、顾客编号等订单的所有信息</w:t>
            </w:r>
          </w:p>
          <w:p w14:paraId="11C6AD86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</w:p>
          <w:p w14:paraId="0DFBAAC0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</w:p>
          <w:p w14:paraId="0AD23CA7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DATEDIFF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day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orderdate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GETDATE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())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&lt;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7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AND totalprice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1000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3E6D8F49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13.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0C1EBB57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14.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不带分组过滤条件的分组统计查询</w:t>
            </w:r>
          </w:p>
          <w:p w14:paraId="1205A797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统计每个顾客的订购金额</w:t>
            </w:r>
          </w:p>
          <w:p w14:paraId="7DFAFB0F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SUM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totalprice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207E58ED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</w:p>
          <w:p w14:paraId="2A2633EC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16A2A493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GROUP BY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78906BF2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20.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578A2D3B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带分组过滤条件的分组统计查询</w:t>
            </w:r>
          </w:p>
          <w:p w14:paraId="6AF61642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22.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查询订单平均金额超过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1000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元的顾客编号及其姓名</w:t>
            </w:r>
          </w:p>
          <w:p w14:paraId="7DC0DC68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MAX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6AD47A7D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</w:p>
          <w:p w14:paraId="746BFF39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6E2B2A9C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GROUP BY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</w:p>
          <w:p w14:paraId="090E9B16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HAVING AVG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totalprice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1000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10604A93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28.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5919A9FD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29.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单表自身连接查询</w:t>
            </w:r>
          </w:p>
          <w:p w14:paraId="489B3EC7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30.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查询与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金仓集团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在同一个国家的供应商编号、名称和地址信息</w:t>
            </w:r>
          </w:p>
          <w:p w14:paraId="06C43967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F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address</w:t>
            </w:r>
          </w:p>
          <w:p w14:paraId="30DAE77B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Supplier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Supplier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</w:t>
            </w:r>
          </w:p>
          <w:p w14:paraId="58EF22F6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F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nationkey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nationkey AND 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金仓集团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691D29EE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34.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1EDE8540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两表连接查询（普通连接）</w:t>
            </w:r>
          </w:p>
          <w:p w14:paraId="59AAB068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36.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查询供应价格大于零售价格的零件名、制造商名、零售价格和供应价格</w:t>
            </w:r>
          </w:p>
          <w:p w14:paraId="043E5C8D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mfgr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retailprice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supplycost</w:t>
            </w:r>
          </w:p>
          <w:p w14:paraId="67714DBC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</w:p>
          <w:p w14:paraId="00C00E33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supplycost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retailprice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62ED7964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40.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4B56DA61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两表连接查询（自然连接）</w:t>
            </w:r>
          </w:p>
          <w:p w14:paraId="5E049381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lastRenderedPageBreak/>
              <w:t xml:space="preserve">42.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查询供应价格大于零售价格的零件名、制造商名、零售价格和供应价格</w:t>
            </w:r>
          </w:p>
          <w:p w14:paraId="709B94A7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mfgr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retailprice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supplycost</w:t>
            </w:r>
          </w:p>
          <w:p w14:paraId="1BA2ADE0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</w:p>
          <w:p w14:paraId="4AF530BB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partkey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</w:p>
          <w:p w14:paraId="3B5B6547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  AND PS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supplycost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P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retailprice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3C492B7C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47.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5E1613F4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48.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三表连接查询</w:t>
            </w:r>
          </w:p>
          <w:p w14:paraId="100864AA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49.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查询顾客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“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苏举库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”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订购的订单编号、总价及其订购的零件编号、数量和明细价格</w:t>
            </w:r>
          </w:p>
          <w:p w14:paraId="2D0A8C40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totalprice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quantity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extendedprice</w:t>
            </w:r>
          </w:p>
          <w:p w14:paraId="08B33976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</w:p>
          <w:p w14:paraId="5EB01EE9" w14:textId="77777777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WHERE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custkey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 AND O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orderkey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 AND C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name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苏举库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53C29FEC" w14:textId="70BA5C59" w:rsidR="004B7F14" w:rsidRDefault="004B7F14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955163086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53.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2884D7C5" w14:textId="77777777" w:rsidR="004B7F14" w:rsidRDefault="004B7F14">
            <w:pPr>
              <w:rPr>
                <w:rFonts w:ascii="宋体" w:eastAsia="宋体" w:hAnsi="宋体" w:cs="宋体"/>
              </w:rPr>
            </w:pPr>
          </w:p>
          <w:p w14:paraId="68C3C4AF" w14:textId="77777777" w:rsidR="0069553C" w:rsidRDefault="0069553C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思考题：</w:t>
            </w:r>
          </w:p>
          <w:p w14:paraId="1F56CECD" w14:textId="77777777" w:rsidR="0069553C" w:rsidRDefault="0069553C" w:rsidP="0069553C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除非使用聚合函数包裹，否则不可以直接出现。</w:t>
            </w:r>
          </w:p>
          <w:p w14:paraId="042D8D96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65640279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错误写法</w:t>
            </w:r>
          </w:p>
          <w:p w14:paraId="629D5C7A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65640279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regionkey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SUM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acctbal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</w:p>
          <w:p w14:paraId="49F19BDF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65640279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Supplier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</w:p>
          <w:p w14:paraId="54F594E6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65640279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GROUP BY regionkey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6C5E220E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65640279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正确写法</w:t>
            </w:r>
          </w:p>
          <w:p w14:paraId="724D5F81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65640279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regionkey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MAX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SUM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acctbal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</w:p>
          <w:p w14:paraId="1D55D1C6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65640279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Supplier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</w:p>
          <w:p w14:paraId="5228E050" w14:textId="72F901C8" w:rsidR="0069553C" w:rsidRPr="0069553C" w:rsidRDefault="0069553C" w:rsidP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65640279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GROUP BY regionkey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223C3C61" w14:textId="19EC74B3" w:rsidR="0069553C" w:rsidRDefault="0069553C" w:rsidP="0069553C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 w:rsidRPr="0069553C">
              <w:rPr>
                <w:rFonts w:ascii="宋体" w:eastAsia="宋体" w:hAnsi="宋体" w:cs="宋体" w:hint="eastAsia"/>
              </w:rPr>
              <w:t>WHERE在分组前过滤行，作用于原始数据</w:t>
            </w:r>
            <w:r>
              <w:rPr>
                <w:rFonts w:ascii="宋体" w:eastAsia="宋体" w:hAnsi="宋体" w:cs="宋体" w:hint="eastAsia"/>
              </w:rPr>
              <w:t>；</w:t>
            </w:r>
            <w:r w:rsidRPr="0069553C">
              <w:rPr>
                <w:rFonts w:ascii="宋体" w:eastAsia="宋体" w:hAnsi="宋体" w:cs="宋体" w:hint="eastAsia"/>
              </w:rPr>
              <w:t>HAVING在分组后过滤组，作用于聚合结果。</w:t>
            </w:r>
          </w:p>
          <w:p w14:paraId="66A266B2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2166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统计总价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500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的订单中，每个顾客的总消费，仅保留总消费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5000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的顾客</w:t>
            </w:r>
          </w:p>
          <w:p w14:paraId="7F4AA62F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2166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SUM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totalprice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AS total</w:t>
            </w:r>
          </w:p>
          <w:p w14:paraId="6DD64C03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2166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</w:p>
          <w:p w14:paraId="512F0181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2166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WHERE totalprice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500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过滤单个订单</w:t>
            </w:r>
          </w:p>
          <w:p w14:paraId="135999CB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21662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GROUP BY custkey</w:t>
            </w:r>
          </w:p>
          <w:p w14:paraId="5E48E4A5" w14:textId="7320670B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21662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HAVING SUM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totalprice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&gt;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5000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过滤分组结果</w:t>
            </w:r>
          </w:p>
          <w:p w14:paraId="36FAD93F" w14:textId="77777777" w:rsidR="0069553C" w:rsidRDefault="0069553C" w:rsidP="0069553C">
            <w:pPr>
              <w:numPr>
                <w:ilvl w:val="0"/>
                <w:numId w:val="1"/>
              </w:num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添加索引可显著提高连接查询速度。</w:t>
            </w:r>
          </w:p>
          <w:p w14:paraId="5FE9D0C0" w14:textId="77777777" w:rsidR="0069553C" w:rsidRDefault="0069553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87992830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INDEX idx_orders_custkey ON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4DC339A4" w14:textId="591D9BAB" w:rsidR="0069553C" w:rsidRDefault="0069553C" w:rsidP="0069553C">
            <w:pPr>
              <w:rPr>
                <w:rFonts w:ascii="宋体" w:eastAsia="宋体" w:hAnsi="宋体" w:cs="宋体" w:hint="eastAsia"/>
              </w:rPr>
            </w:pPr>
          </w:p>
        </w:tc>
      </w:tr>
    </w:tbl>
    <w:p w14:paraId="3FA72D5C" w14:textId="77777777" w:rsidR="00000000" w:rsidRDefault="00000000">
      <w:pPr>
        <w:rPr>
          <w:rFonts w:ascii="宋体" w:eastAsia="宋体" w:hAnsi="宋体" w:cs="宋体" w:hint="eastAsia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000000" w14:paraId="5E386D20" w14:textId="77777777">
        <w:trPr>
          <w:trHeight w:val="1701"/>
        </w:trPr>
        <w:tc>
          <w:tcPr>
            <w:tcW w:w="8522" w:type="dxa"/>
          </w:tcPr>
          <w:p w14:paraId="0B83E6C3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</w:p>
        </w:tc>
      </w:tr>
      <w:tr w:rsidR="00000000" w14:paraId="098096B8" w14:textId="77777777">
        <w:tc>
          <w:tcPr>
            <w:tcW w:w="8522" w:type="dxa"/>
          </w:tcPr>
          <w:p w14:paraId="35BF5DDC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5、实验结果分析：</w:t>
            </w:r>
          </w:p>
        </w:tc>
      </w:tr>
      <w:tr w:rsidR="00000000" w14:paraId="41B2B0E2" w14:textId="77777777">
        <w:trPr>
          <w:trHeight w:val="4975"/>
        </w:trPr>
        <w:tc>
          <w:tcPr>
            <w:tcW w:w="8522" w:type="dxa"/>
          </w:tcPr>
          <w:p w14:paraId="2522C37F" w14:textId="15DEF3BB" w:rsidR="00000000" w:rsidRDefault="0069553C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实验相关代码正确完成了实验要求的查询任务。</w:t>
            </w:r>
          </w:p>
        </w:tc>
      </w:tr>
      <w:tr w:rsidR="00000000" w14:paraId="3C89AEF9" w14:textId="77777777">
        <w:tc>
          <w:tcPr>
            <w:tcW w:w="8522" w:type="dxa"/>
          </w:tcPr>
          <w:p w14:paraId="7F38AE75" w14:textId="77777777" w:rsidR="00000000" w:rsidRDefault="00000000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三、实验总结</w:t>
            </w:r>
          </w:p>
        </w:tc>
      </w:tr>
      <w:tr w:rsidR="00000000" w14:paraId="6C11ECD1" w14:textId="77777777">
        <w:trPr>
          <w:trHeight w:val="2472"/>
        </w:trPr>
        <w:tc>
          <w:tcPr>
            <w:tcW w:w="8522" w:type="dxa"/>
          </w:tcPr>
          <w:p w14:paraId="746F3F88" w14:textId="19F9A6EA" w:rsidR="0069553C" w:rsidRPr="0069553C" w:rsidRDefault="0069553C" w:rsidP="0069553C">
            <w:pPr>
              <w:numPr>
                <w:ilvl w:val="0"/>
                <w:numId w:val="4"/>
              </w:numPr>
              <w:rPr>
                <w:rFonts w:ascii="宋体" w:eastAsia="宋体" w:hAnsi="宋体" w:cs="宋体" w:hint="eastAsia"/>
              </w:rPr>
            </w:pPr>
            <w:r w:rsidRPr="0069553C">
              <w:rPr>
                <w:rFonts w:ascii="宋体" w:eastAsia="宋体" w:hAnsi="宋体" w:cs="宋体" w:hint="eastAsia"/>
              </w:rPr>
              <w:t>正确理解数据库模式结构，才能正确设计数据库查询；</w:t>
            </w:r>
          </w:p>
          <w:p w14:paraId="090A52AA" w14:textId="08E4DD80" w:rsidR="00000000" w:rsidRPr="0069553C" w:rsidRDefault="0069553C" w:rsidP="0069553C">
            <w:pPr>
              <w:numPr>
                <w:ilvl w:val="0"/>
                <w:numId w:val="4"/>
              </w:numPr>
              <w:rPr>
                <w:rFonts w:ascii="宋体" w:eastAsia="宋体" w:hAnsi="宋体" w:cs="宋体" w:hint="eastAsia"/>
              </w:rPr>
            </w:pPr>
            <w:r w:rsidRPr="0069553C">
              <w:rPr>
                <w:rFonts w:ascii="宋体" w:eastAsia="宋体" w:hAnsi="宋体" w:cs="宋体" w:hint="eastAsia"/>
              </w:rPr>
              <w:t>连接查询是数据库SQL查询中最重要的查询，连接查询的设计要特别注意，不同的查询表达，其查询执行的性能会有很大差别。</w:t>
            </w:r>
          </w:p>
        </w:tc>
      </w:tr>
      <w:tr w:rsidR="00000000" w14:paraId="46FD6F01" w14:textId="77777777">
        <w:trPr>
          <w:trHeight w:val="2216"/>
        </w:trPr>
        <w:tc>
          <w:tcPr>
            <w:tcW w:w="8522" w:type="dxa"/>
          </w:tcPr>
          <w:p w14:paraId="06B6FC73" w14:textId="77777777" w:rsidR="00000000" w:rsidRDefault="00000000">
            <w:pPr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四、评阅结果</w:t>
            </w:r>
          </w:p>
          <w:p w14:paraId="34FF7842" w14:textId="56BD296B" w:rsidR="00000000" w:rsidRDefault="0069553C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sz w:val="32"/>
                <w:szCs w:val="32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671DB6B" wp14:editId="091A7312">
                      <wp:simplePos x="0" y="0"/>
                      <wp:positionH relativeFrom="column">
                        <wp:posOffset>4070350</wp:posOffset>
                      </wp:positionH>
                      <wp:positionV relativeFrom="paragraph">
                        <wp:posOffset>99060</wp:posOffset>
                      </wp:positionV>
                      <wp:extent cx="1047750" cy="641350"/>
                      <wp:effectExtent l="12700" t="10160" r="6350" b="5715"/>
                      <wp:wrapNone/>
                      <wp:docPr id="779744436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83E715" id="矩形 3" o:spid="_x0000_s1026" style="position:absolute;margin-left:320.5pt;margin-top:7.8pt;width:82.5pt;height:5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"/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noProof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8FB53D0" wp14:editId="20133111">
                      <wp:simplePos x="0" y="0"/>
                      <wp:positionH relativeFrom="column">
                        <wp:posOffset>3194050</wp:posOffset>
                      </wp:positionH>
                      <wp:positionV relativeFrom="paragraph">
                        <wp:posOffset>99060</wp:posOffset>
                      </wp:positionV>
                      <wp:extent cx="876300" cy="641350"/>
                      <wp:effectExtent l="12700" t="10160" r="6350" b="5715"/>
                      <wp:wrapNone/>
                      <wp:docPr id="1988397724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630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B8E306" w14:textId="77777777" w:rsidR="00000000" w:rsidRDefault="00000000">
                                  <w:pPr>
                                    <w:spacing w:line="400" w:lineRule="exact"/>
                                    <w:jc w:val="center"/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综合等级评定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FB53D0" id="矩形 2" o:spid="_x0000_s1026" style="position:absolute;left:0;text-align:left;margin-left:251.5pt;margin-top:7.8pt;width:69pt;height:50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">
                      <v:textbox>
                        <w:txbxContent>
                          <w:p w14:paraId="25B8E306" w14:textId="77777777" w:rsidR="00000000" w:rsidRDefault="00000000">
                            <w:pPr>
                              <w:spacing w:line="400" w:lineRule="exac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综合等级评定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00000">
              <w:rPr>
                <w:rFonts w:ascii="宋体" w:eastAsia="宋体" w:hAnsi="宋体" w:cs="宋体" w:hint="eastAsia"/>
                <w:sz w:val="28"/>
                <w:szCs w:val="28"/>
              </w:rPr>
              <w:t>1、实验完成情况：</w:t>
            </w:r>
            <w:r w:rsidR="00000000"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</w:t>
            </w:r>
          </w:p>
          <w:p w14:paraId="47B54375" w14:textId="77777777" w:rsidR="00000000" w:rsidRDefault="00000000">
            <w:pP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2、报告完成情况：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</w:t>
            </w:r>
          </w:p>
          <w:p w14:paraId="0FE9C449" w14:textId="77777777" w:rsidR="00000000" w:rsidRDefault="00000000">
            <w:pP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教师签名：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  <w:p w14:paraId="161BE3C3" w14:textId="77777777" w:rsidR="00000000" w:rsidRDefault="00000000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日    期：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 w14:paraId="039857ED" w14:textId="77777777" w:rsidR="00253E7A" w:rsidRDefault="00253E7A">
      <w:pPr>
        <w:rPr>
          <w:rFonts w:ascii="宋体" w:eastAsia="宋体" w:hAnsi="宋体" w:cs="宋体" w:hint="eastAsia"/>
        </w:rPr>
      </w:pPr>
    </w:p>
    <w:sectPr w:rsidR="00253E7A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19FC6" w14:textId="77777777" w:rsidR="00C12E1D" w:rsidRDefault="00C12E1D">
      <w:pPr>
        <w:rPr>
          <w:rFonts w:hint="eastAsia"/>
        </w:rPr>
      </w:pPr>
      <w:r>
        <w:separator/>
      </w:r>
    </w:p>
  </w:endnote>
  <w:endnote w:type="continuationSeparator" w:id="0">
    <w:p w14:paraId="60F3A67F" w14:textId="77777777" w:rsidR="00C12E1D" w:rsidRDefault="00C12E1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360EC" w14:textId="77777777" w:rsidR="00000000" w:rsidRDefault="0000000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28AA3745" w14:textId="77777777" w:rsidR="00000000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32899" w14:textId="77777777" w:rsidR="00C12E1D" w:rsidRDefault="00C12E1D">
      <w:pPr>
        <w:rPr>
          <w:rFonts w:hint="eastAsia"/>
        </w:rPr>
      </w:pPr>
      <w:r>
        <w:separator/>
      </w:r>
    </w:p>
  </w:footnote>
  <w:footnote w:type="continuationSeparator" w:id="0">
    <w:p w14:paraId="173723D1" w14:textId="77777777" w:rsidR="00C12E1D" w:rsidRDefault="00C12E1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B3A84"/>
    <w:multiLevelType w:val="hybridMultilevel"/>
    <w:tmpl w:val="E722B4FE"/>
    <w:lvl w:ilvl="0" w:tplc="DFFA34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86C2209"/>
    <w:multiLevelType w:val="hybridMultilevel"/>
    <w:tmpl w:val="741815FC"/>
    <w:lvl w:ilvl="0" w:tplc="1C10FB76">
      <w:start w:val="1"/>
      <w:numFmt w:val="bullet"/>
      <w:lvlText w:val=""/>
      <w:lvlJc w:val="left"/>
      <w:pPr>
        <w:ind w:left="72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2" w15:restartNumberingAfterBreak="0">
    <w:nsid w:val="608C12F6"/>
    <w:multiLevelType w:val="hybridMultilevel"/>
    <w:tmpl w:val="C660DBF2"/>
    <w:lvl w:ilvl="0" w:tplc="92762ECC">
      <w:start w:val="1"/>
      <w:numFmt w:val="bullet"/>
      <w:lvlText w:val=""/>
      <w:lvlJc w:val="left"/>
      <w:pPr>
        <w:ind w:left="72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3" w15:restartNumberingAfterBreak="0">
    <w:nsid w:val="69745781"/>
    <w:multiLevelType w:val="hybridMultilevel"/>
    <w:tmpl w:val="89805BE0"/>
    <w:lvl w:ilvl="0" w:tplc="5A38AE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63517942">
    <w:abstractNumId w:val="3"/>
  </w:num>
  <w:num w:numId="2" w16cid:durableId="368838639">
    <w:abstractNumId w:val="1"/>
  </w:num>
  <w:num w:numId="3" w16cid:durableId="429854415">
    <w:abstractNumId w:val="2"/>
  </w:num>
  <w:num w:numId="4" w16cid:durableId="712386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7412E"/>
    <w:rsid w:val="00180979"/>
    <w:rsid w:val="001D39B8"/>
    <w:rsid w:val="00253E7A"/>
    <w:rsid w:val="002D3E41"/>
    <w:rsid w:val="0031116E"/>
    <w:rsid w:val="003B4AF2"/>
    <w:rsid w:val="00494C68"/>
    <w:rsid w:val="004B7F14"/>
    <w:rsid w:val="004F451B"/>
    <w:rsid w:val="005B0B5F"/>
    <w:rsid w:val="00677560"/>
    <w:rsid w:val="0069553C"/>
    <w:rsid w:val="007E31A8"/>
    <w:rsid w:val="00831D44"/>
    <w:rsid w:val="009F2D44"/>
    <w:rsid w:val="00C12E1D"/>
    <w:rsid w:val="00D52EE5"/>
    <w:rsid w:val="00D6250A"/>
    <w:rsid w:val="00E60D59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BB0C1"/>
  <w15:chartTrackingRefBased/>
  <w15:docId w15:val="{63D71CAE-2C5F-4555-96AC-D43413681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4B7F14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5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8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0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5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9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9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6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3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3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36697B3-3F50-47F6-8C4B-2EA3C3FC7FE9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467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launchcore</dc:creator>
  <cp:keywords/>
  <dc:description/>
  <cp:lastModifiedBy>綾瀬桃桃</cp:lastModifiedBy>
  <cp:revision>1</cp:revision>
  <dcterms:created xsi:type="dcterms:W3CDTF">2025-03-23T14:58:00Z</dcterms:created>
  <dcterms:modified xsi:type="dcterms:W3CDTF">2025-03-23T15:36:00Z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