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7D988" w14:textId="77777777" w:rsidR="00E871FE" w:rsidRDefault="00E871FE">
      <w:pPr>
        <w:jc w:val="center"/>
        <w:rPr>
          <w:sz w:val="52"/>
          <w:szCs w:val="52"/>
        </w:rPr>
      </w:pPr>
      <w:bookmarkStart w:id="0" w:name="_Toc498010750"/>
    </w:p>
    <w:p w14:paraId="0CC126E1" w14:textId="77777777" w:rsidR="00E871FE" w:rsidRDefault="00E871FE">
      <w:pPr>
        <w:jc w:val="center"/>
        <w:rPr>
          <w:sz w:val="52"/>
          <w:szCs w:val="52"/>
        </w:rPr>
      </w:pPr>
    </w:p>
    <w:p w14:paraId="68FD2B93" w14:textId="77777777" w:rsidR="00E871FE" w:rsidRDefault="00E871FE">
      <w:pPr>
        <w:jc w:val="center"/>
        <w:rPr>
          <w:sz w:val="52"/>
          <w:szCs w:val="52"/>
        </w:rPr>
      </w:pPr>
    </w:p>
    <w:p w14:paraId="537D9C30" w14:textId="77777777" w:rsidR="00E871FE" w:rsidRDefault="00000000">
      <w:pPr>
        <w:jc w:val="center"/>
        <w:rPr>
          <w:sz w:val="52"/>
          <w:szCs w:val="52"/>
        </w:rPr>
      </w:pPr>
      <w:r>
        <w:rPr>
          <w:sz w:val="52"/>
          <w:szCs w:val="52"/>
        </w:rPr>
        <w:t>南通大学</w:t>
      </w:r>
      <w:r>
        <w:rPr>
          <w:rFonts w:hint="eastAsia"/>
          <w:sz w:val="52"/>
          <w:szCs w:val="52"/>
        </w:rPr>
        <w:t>人工智能与计算机</w:t>
      </w:r>
      <w:r>
        <w:rPr>
          <w:sz w:val="52"/>
          <w:szCs w:val="52"/>
        </w:rPr>
        <w:t>学院</w:t>
      </w:r>
    </w:p>
    <w:p w14:paraId="14DDCBF6" w14:textId="77777777" w:rsidR="00E871FE" w:rsidRDefault="00E871FE">
      <w:pPr>
        <w:jc w:val="center"/>
        <w:rPr>
          <w:sz w:val="52"/>
          <w:szCs w:val="52"/>
        </w:rPr>
      </w:pPr>
    </w:p>
    <w:p w14:paraId="1BE64CC6" w14:textId="77777777" w:rsidR="00E871FE" w:rsidRDefault="00000000">
      <w:pPr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操作系统</w:t>
      </w:r>
    </w:p>
    <w:p w14:paraId="6D1C0871" w14:textId="77777777" w:rsidR="00E871FE" w:rsidRDefault="00E871FE">
      <w:pPr>
        <w:jc w:val="center"/>
        <w:rPr>
          <w:b/>
          <w:sz w:val="52"/>
          <w:szCs w:val="52"/>
        </w:rPr>
      </w:pPr>
    </w:p>
    <w:p w14:paraId="677CBFF3" w14:textId="77777777" w:rsidR="00E871FE" w:rsidRDefault="00000000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实验报告书</w:t>
      </w:r>
    </w:p>
    <w:p w14:paraId="37DCB282" w14:textId="77777777" w:rsidR="00E871FE" w:rsidRDefault="00E871FE">
      <w:pPr>
        <w:jc w:val="center"/>
      </w:pPr>
    </w:p>
    <w:p w14:paraId="28B8E7EA" w14:textId="77777777" w:rsidR="00E871FE" w:rsidRDefault="00E871FE">
      <w:pPr>
        <w:jc w:val="center"/>
      </w:pPr>
    </w:p>
    <w:p w14:paraId="58A5C8CF" w14:textId="77777777" w:rsidR="00E871FE" w:rsidRDefault="00E871FE">
      <w:pPr>
        <w:jc w:val="center"/>
      </w:pPr>
    </w:p>
    <w:p w14:paraId="6B158E01" w14:textId="77777777" w:rsidR="00E871FE" w:rsidRDefault="00E871FE">
      <w:pPr>
        <w:jc w:val="center"/>
      </w:pPr>
    </w:p>
    <w:p w14:paraId="34F5B047" w14:textId="77777777" w:rsidR="00E871FE" w:rsidRDefault="00E871FE">
      <w:pPr>
        <w:jc w:val="center"/>
      </w:pPr>
    </w:p>
    <w:p w14:paraId="50786DA2" w14:textId="77777777" w:rsidR="00E871FE" w:rsidRDefault="00E871FE">
      <w:pPr>
        <w:jc w:val="center"/>
      </w:pPr>
    </w:p>
    <w:tbl>
      <w:tblPr>
        <w:tblpPr w:leftFromText="180" w:rightFromText="180" w:vertAnchor="text" w:horzAnchor="margin" w:tblpXSpec="center" w:tblpY="164"/>
        <w:tblW w:w="8162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2"/>
        <w:gridCol w:w="5720"/>
      </w:tblGrid>
      <w:tr w:rsidR="00E871FE" w14:paraId="72B3EFC3" w14:textId="77777777">
        <w:trPr>
          <w:trHeight w:val="51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2B186" w14:textId="77777777" w:rsidR="00E871FE" w:rsidRDefault="00000000">
            <w:pPr>
              <w:ind w:leftChars="0" w:left="0" w:firstLine="0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实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验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名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称</w:t>
            </w:r>
          </w:p>
        </w:tc>
        <w:tc>
          <w:tcPr>
            <w:tcW w:w="5720" w:type="dxa"/>
            <w:tcBorders>
              <w:top w:val="nil"/>
              <w:left w:val="nil"/>
              <w:right w:val="nil"/>
            </w:tcBorders>
            <w:vAlign w:val="bottom"/>
          </w:tcPr>
          <w:p w14:paraId="63313B11" w14:textId="1D37906E" w:rsidR="00E871FE" w:rsidRDefault="00B04FA5" w:rsidP="00010CE9">
            <w:pPr>
              <w:ind w:leftChars="0" w:left="0" w:firstLine="0"/>
              <w:jc w:val="center"/>
              <w:rPr>
                <w:sz w:val="28"/>
                <w:szCs w:val="28"/>
              </w:rPr>
            </w:pPr>
            <w:r w:rsidRPr="00B04FA5">
              <w:rPr>
                <w:rFonts w:hint="eastAsia"/>
                <w:sz w:val="28"/>
                <w:szCs w:val="28"/>
              </w:rPr>
              <w:t>进程同步实验</w:t>
            </w:r>
          </w:p>
        </w:tc>
      </w:tr>
      <w:tr w:rsidR="00E871FE" w14:paraId="6DD63D02" w14:textId="77777777">
        <w:trPr>
          <w:trHeight w:val="51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1FDF4" w14:textId="77777777" w:rsidR="00E871FE" w:rsidRDefault="00000000">
            <w:pPr>
              <w:ind w:leftChars="0" w:left="0" w:firstLine="0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班</w:t>
            </w:r>
            <w:r>
              <w:rPr>
                <w:b/>
                <w:sz w:val="28"/>
                <w:szCs w:val="28"/>
              </w:rPr>
              <w:t xml:space="preserve">       </w:t>
            </w:r>
            <w:r>
              <w:rPr>
                <w:b/>
                <w:sz w:val="28"/>
                <w:szCs w:val="28"/>
              </w:rPr>
              <w:t>级</w:t>
            </w:r>
          </w:p>
        </w:tc>
        <w:tc>
          <w:tcPr>
            <w:tcW w:w="5720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73786C0E" w14:textId="2B6E8FCE" w:rsidR="00E871FE" w:rsidRDefault="00010CE9" w:rsidP="00010CE9">
            <w:pPr>
              <w:ind w:leftChars="0" w:lef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物联网</w:t>
            </w:r>
            <w:r>
              <w:rPr>
                <w:rFonts w:hint="eastAsia"/>
                <w:sz w:val="28"/>
                <w:szCs w:val="28"/>
              </w:rPr>
              <w:t>234</w:t>
            </w:r>
          </w:p>
        </w:tc>
      </w:tr>
      <w:tr w:rsidR="00E871FE" w14:paraId="73B07E1C" w14:textId="77777777">
        <w:trPr>
          <w:trHeight w:val="51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F7388" w14:textId="77777777" w:rsidR="00E871FE" w:rsidRDefault="00000000">
            <w:pPr>
              <w:ind w:leftChars="0" w:left="0" w:firstLine="0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学</w:t>
            </w:r>
            <w:r>
              <w:rPr>
                <w:b/>
                <w:sz w:val="28"/>
                <w:szCs w:val="28"/>
              </w:rPr>
              <w:t xml:space="preserve">       </w:t>
            </w:r>
            <w:r>
              <w:rPr>
                <w:b/>
                <w:sz w:val="28"/>
                <w:szCs w:val="28"/>
              </w:rPr>
              <w:t>号</w:t>
            </w:r>
          </w:p>
        </w:tc>
        <w:tc>
          <w:tcPr>
            <w:tcW w:w="5720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53300158" w14:textId="2C27E1C7" w:rsidR="00E871FE" w:rsidRDefault="00010CE9">
            <w:pPr>
              <w:ind w:leftChars="0" w:lef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2330110900</w:t>
            </w:r>
          </w:p>
        </w:tc>
      </w:tr>
      <w:tr w:rsidR="00E871FE" w14:paraId="5B464493" w14:textId="77777777">
        <w:trPr>
          <w:trHeight w:val="51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2DCA6" w14:textId="77777777" w:rsidR="00E871FE" w:rsidRDefault="00000000">
            <w:pPr>
              <w:ind w:leftChars="0" w:left="0" w:firstLine="0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姓</w:t>
            </w:r>
            <w:r>
              <w:rPr>
                <w:b/>
                <w:sz w:val="28"/>
                <w:szCs w:val="28"/>
              </w:rPr>
              <w:t xml:space="preserve">       </w:t>
            </w:r>
            <w:r>
              <w:rPr>
                <w:b/>
                <w:sz w:val="28"/>
                <w:szCs w:val="28"/>
              </w:rPr>
              <w:t>名</w:t>
            </w:r>
          </w:p>
        </w:tc>
        <w:tc>
          <w:tcPr>
            <w:tcW w:w="5720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1E37BC7A" w14:textId="24BD01D4" w:rsidR="00E871FE" w:rsidRDefault="00010CE9">
            <w:pPr>
              <w:ind w:leftChars="0" w:lef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张顾皓</w:t>
            </w:r>
          </w:p>
        </w:tc>
      </w:tr>
      <w:tr w:rsidR="00E871FE" w14:paraId="35F689DE" w14:textId="77777777">
        <w:trPr>
          <w:trHeight w:val="51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19458" w14:textId="77777777" w:rsidR="00E871FE" w:rsidRDefault="00000000">
            <w:pPr>
              <w:ind w:leftChars="0" w:left="0" w:firstLine="0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指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导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教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师</w:t>
            </w:r>
          </w:p>
        </w:tc>
        <w:tc>
          <w:tcPr>
            <w:tcW w:w="5720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6A64BEBF" w14:textId="77777777" w:rsidR="00E871FE" w:rsidRDefault="00000000">
            <w:pPr>
              <w:ind w:leftChars="0" w:left="0" w:firstLine="0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戴树贵</w:t>
            </w:r>
            <w:proofErr w:type="gramEnd"/>
          </w:p>
        </w:tc>
      </w:tr>
      <w:tr w:rsidR="00E871FE" w14:paraId="60858486" w14:textId="77777777">
        <w:trPr>
          <w:trHeight w:val="51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3D361" w14:textId="77777777" w:rsidR="00E871FE" w:rsidRDefault="00000000">
            <w:pPr>
              <w:ind w:leftChars="0" w:left="0"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日</w:t>
            </w:r>
            <w:r>
              <w:rPr>
                <w:b/>
                <w:sz w:val="28"/>
                <w:szCs w:val="28"/>
              </w:rPr>
              <w:t xml:space="preserve">       </w:t>
            </w:r>
            <w:r>
              <w:rPr>
                <w:b/>
                <w:sz w:val="28"/>
                <w:szCs w:val="28"/>
              </w:rPr>
              <w:t>期</w:t>
            </w:r>
          </w:p>
        </w:tc>
        <w:tc>
          <w:tcPr>
            <w:tcW w:w="5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9A0FFE3" w14:textId="79CA1C5E" w:rsidR="00E871FE" w:rsidRDefault="00010CE9">
            <w:pPr>
              <w:ind w:leftChars="0" w:lef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2025.6.28</w:t>
            </w:r>
          </w:p>
        </w:tc>
      </w:tr>
      <w:tr w:rsidR="00E871FE" w14:paraId="4EE92AD8" w14:textId="77777777">
        <w:trPr>
          <w:trHeight w:val="51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39F971" w14:textId="77777777" w:rsidR="00E871FE" w:rsidRDefault="00000000">
            <w:pPr>
              <w:ind w:leftChars="0" w:left="0"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成</w:t>
            </w:r>
            <w:r>
              <w:rPr>
                <w:b/>
                <w:sz w:val="28"/>
                <w:szCs w:val="28"/>
              </w:rPr>
              <w:t xml:space="preserve">       </w:t>
            </w:r>
            <w:r>
              <w:rPr>
                <w:b/>
                <w:sz w:val="28"/>
                <w:szCs w:val="28"/>
              </w:rPr>
              <w:t>绩</w:t>
            </w:r>
          </w:p>
        </w:tc>
        <w:tc>
          <w:tcPr>
            <w:tcW w:w="5720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3423726A" w14:textId="77777777" w:rsidR="00E871FE" w:rsidRDefault="00E871FE">
            <w:pPr>
              <w:ind w:leftChars="0" w:left="0" w:firstLine="0"/>
              <w:jc w:val="center"/>
              <w:rPr>
                <w:sz w:val="28"/>
                <w:szCs w:val="28"/>
              </w:rPr>
            </w:pPr>
          </w:p>
        </w:tc>
      </w:tr>
    </w:tbl>
    <w:p w14:paraId="621D6E3E" w14:textId="77777777" w:rsidR="00E871FE" w:rsidRDefault="00E871FE">
      <w:pPr>
        <w:jc w:val="center"/>
      </w:pPr>
    </w:p>
    <w:p w14:paraId="1E1B2F32" w14:textId="77777777" w:rsidR="00E871FE" w:rsidRDefault="00E871FE">
      <w:pPr>
        <w:jc w:val="center"/>
      </w:pPr>
    </w:p>
    <w:p w14:paraId="13EE4F82" w14:textId="32D00FDC" w:rsidR="00E871FE" w:rsidRDefault="00000000">
      <w:pPr>
        <w:pStyle w:val="2"/>
        <w:spacing w:before="156" w:after="156"/>
        <w:rPr>
          <w:sz w:val="28"/>
          <w:szCs w:val="28"/>
        </w:rPr>
      </w:pPr>
      <w:r>
        <w:rPr>
          <w:sz w:val="28"/>
          <w:szCs w:val="28"/>
        </w:rPr>
        <w:br w:type="page"/>
      </w:r>
      <w:bookmarkEnd w:id="0"/>
      <w:r>
        <w:rPr>
          <w:rFonts w:asciiTheme="majorEastAsia" w:eastAsiaTheme="majorEastAsia" w:hAnsiTheme="majorEastAsia" w:cstheme="majorEastAsia" w:hint="eastAsia"/>
          <w:sz w:val="28"/>
          <w:szCs w:val="28"/>
        </w:rPr>
        <w:lastRenderedPageBreak/>
        <w:t>实验</w:t>
      </w:r>
      <w:r w:rsidR="004E7CB1">
        <w:rPr>
          <w:rFonts w:asciiTheme="majorEastAsia" w:eastAsiaTheme="majorEastAsia" w:hAnsiTheme="majorEastAsia" w:cstheme="majorEastAsia" w:hint="eastAsia"/>
          <w:sz w:val="28"/>
          <w:szCs w:val="28"/>
        </w:rPr>
        <w:t>2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 </w:t>
      </w:r>
      <w:r w:rsidR="004E7CB1" w:rsidRPr="004E7CB1">
        <w:rPr>
          <w:rFonts w:hint="eastAsia"/>
          <w:sz w:val="28"/>
          <w:szCs w:val="28"/>
        </w:rPr>
        <w:t>进程同步</w:t>
      </w:r>
    </w:p>
    <w:p w14:paraId="386CE680" w14:textId="77777777" w:rsidR="00E871FE" w:rsidRDefault="00000000">
      <w:pPr>
        <w:pStyle w:val="a9"/>
        <w:spacing w:before="156" w:after="156"/>
        <w:rPr>
          <w:rFonts w:ascii="Times New Roman" w:eastAsia="宋体"/>
        </w:rPr>
      </w:pPr>
      <w:r>
        <w:rPr>
          <w:rFonts w:ascii="Times New Roman" w:eastAsia="宋体"/>
        </w:rPr>
        <w:t>一、实验目的</w:t>
      </w:r>
    </w:p>
    <w:p w14:paraId="7201225C" w14:textId="77777777" w:rsidR="008A3937" w:rsidRPr="008A3937" w:rsidRDefault="008A3937" w:rsidP="008A3937">
      <w:pPr>
        <w:numPr>
          <w:ilvl w:val="0"/>
          <w:numId w:val="2"/>
        </w:numPr>
        <w:spacing w:line="360" w:lineRule="auto"/>
        <w:ind w:leftChars="0"/>
        <w:rPr>
          <w:sz w:val="24"/>
          <w:szCs w:val="24"/>
        </w:rPr>
      </w:pPr>
      <w:r w:rsidRPr="008A3937">
        <w:rPr>
          <w:sz w:val="24"/>
          <w:szCs w:val="24"/>
        </w:rPr>
        <w:t>深入理解操作系统中进程（线程）同步与互斥的概念。</w:t>
      </w:r>
    </w:p>
    <w:p w14:paraId="30901AC9" w14:textId="77777777" w:rsidR="008A3937" w:rsidRPr="008A3937" w:rsidRDefault="008A3937" w:rsidP="008A3937">
      <w:pPr>
        <w:numPr>
          <w:ilvl w:val="0"/>
          <w:numId w:val="2"/>
        </w:numPr>
        <w:spacing w:line="360" w:lineRule="auto"/>
        <w:ind w:leftChars="0"/>
        <w:rPr>
          <w:sz w:val="24"/>
          <w:szCs w:val="24"/>
        </w:rPr>
      </w:pPr>
      <w:r w:rsidRPr="008A3937">
        <w:rPr>
          <w:sz w:val="24"/>
          <w:szCs w:val="24"/>
        </w:rPr>
        <w:t>掌握信号量（</w:t>
      </w:r>
      <w:r w:rsidRPr="008A3937">
        <w:rPr>
          <w:sz w:val="24"/>
          <w:szCs w:val="24"/>
        </w:rPr>
        <w:t>Semaphore</w:t>
      </w:r>
      <w:r w:rsidRPr="008A3937">
        <w:rPr>
          <w:sz w:val="24"/>
          <w:szCs w:val="24"/>
        </w:rPr>
        <w:t>）和</w:t>
      </w:r>
      <w:r w:rsidRPr="008A3937">
        <w:rPr>
          <w:sz w:val="24"/>
          <w:szCs w:val="24"/>
        </w:rPr>
        <w:t>PV</w:t>
      </w:r>
      <w:r w:rsidRPr="008A3937">
        <w:rPr>
          <w:sz w:val="24"/>
          <w:szCs w:val="24"/>
        </w:rPr>
        <w:t>操作的基本原理和使用方法。</w:t>
      </w:r>
    </w:p>
    <w:p w14:paraId="23605222" w14:textId="77777777" w:rsidR="008A3937" w:rsidRPr="008A3937" w:rsidRDefault="008A3937" w:rsidP="008A3937">
      <w:pPr>
        <w:numPr>
          <w:ilvl w:val="0"/>
          <w:numId w:val="2"/>
        </w:numPr>
        <w:spacing w:line="360" w:lineRule="auto"/>
        <w:ind w:leftChars="0"/>
        <w:rPr>
          <w:sz w:val="24"/>
          <w:szCs w:val="24"/>
        </w:rPr>
      </w:pPr>
      <w:r w:rsidRPr="008A3937">
        <w:rPr>
          <w:sz w:val="24"/>
          <w:szCs w:val="24"/>
        </w:rPr>
        <w:t>掌握解决多生产者</w:t>
      </w:r>
      <w:r w:rsidRPr="008A3937">
        <w:rPr>
          <w:sz w:val="24"/>
          <w:szCs w:val="24"/>
        </w:rPr>
        <w:t>-</w:t>
      </w:r>
      <w:r w:rsidRPr="008A3937">
        <w:rPr>
          <w:sz w:val="24"/>
          <w:szCs w:val="24"/>
        </w:rPr>
        <w:t>多消费者问题的经典同步方法。</w:t>
      </w:r>
    </w:p>
    <w:p w14:paraId="413BB646" w14:textId="77777777" w:rsidR="008A3937" w:rsidRPr="008A3937" w:rsidRDefault="008A3937" w:rsidP="008A3937">
      <w:pPr>
        <w:numPr>
          <w:ilvl w:val="0"/>
          <w:numId w:val="2"/>
        </w:numPr>
        <w:spacing w:line="360" w:lineRule="auto"/>
        <w:ind w:leftChars="0"/>
        <w:rPr>
          <w:sz w:val="24"/>
          <w:szCs w:val="24"/>
        </w:rPr>
      </w:pPr>
      <w:r w:rsidRPr="008A3937">
        <w:rPr>
          <w:sz w:val="24"/>
          <w:szCs w:val="24"/>
        </w:rPr>
        <w:t>通过编程实践，加深对并发环境下资源共享和访问控制的认识。</w:t>
      </w:r>
    </w:p>
    <w:p w14:paraId="44D37FC9" w14:textId="77777777" w:rsidR="00E871FE" w:rsidRPr="008A3937" w:rsidRDefault="00E871FE" w:rsidP="008A3937">
      <w:pPr>
        <w:spacing w:line="360" w:lineRule="auto"/>
        <w:ind w:leftChars="0" w:left="0" w:firstLine="0"/>
        <w:rPr>
          <w:rFonts w:hint="eastAsia"/>
          <w:sz w:val="24"/>
          <w:szCs w:val="24"/>
        </w:rPr>
      </w:pPr>
    </w:p>
    <w:p w14:paraId="00DA2035" w14:textId="77777777" w:rsidR="00E871FE" w:rsidRDefault="00000000">
      <w:pPr>
        <w:pStyle w:val="a9"/>
        <w:spacing w:before="156" w:after="156"/>
        <w:rPr>
          <w:rFonts w:ascii="Times New Roman" w:eastAsia="宋体"/>
        </w:rPr>
      </w:pPr>
      <w:r>
        <w:rPr>
          <w:rFonts w:ascii="Times New Roman" w:eastAsia="宋体"/>
        </w:rPr>
        <w:t>二、实验任务</w:t>
      </w:r>
    </w:p>
    <w:p w14:paraId="4B125118" w14:textId="56D7E894" w:rsidR="00E871FE" w:rsidRDefault="008A3937">
      <w:pPr>
        <w:pStyle w:val="aa"/>
        <w:ind w:firstLine="480"/>
        <w:rPr>
          <w:rFonts w:ascii="Times New Roman" w:eastAsia="宋体"/>
        </w:rPr>
      </w:pPr>
      <w:r w:rsidRPr="008A3937">
        <w:rPr>
          <w:rFonts w:ascii="Times New Roman" w:eastAsia="宋体"/>
        </w:rPr>
        <w:t>使用信号量和</w:t>
      </w:r>
      <w:r w:rsidRPr="008A3937">
        <w:rPr>
          <w:rFonts w:ascii="Times New Roman" w:eastAsia="宋体"/>
        </w:rPr>
        <w:t>PV</w:t>
      </w:r>
      <w:r w:rsidRPr="008A3937">
        <w:rPr>
          <w:rFonts w:ascii="Times New Roman" w:eastAsia="宋体"/>
        </w:rPr>
        <w:t>操作解决多生产者多消费者多缓冲区问题。</w:t>
      </w:r>
    </w:p>
    <w:p w14:paraId="18BDD645" w14:textId="77777777" w:rsidR="00E871FE" w:rsidRDefault="00000000">
      <w:pPr>
        <w:pStyle w:val="a9"/>
        <w:spacing w:before="156" w:after="156"/>
        <w:rPr>
          <w:rFonts w:ascii="Times New Roman" w:eastAsia="宋体"/>
        </w:rPr>
      </w:pPr>
      <w:r>
        <w:rPr>
          <w:rFonts w:ascii="Times New Roman" w:eastAsia="宋体"/>
        </w:rPr>
        <w:t>三、实验要求</w:t>
      </w:r>
    </w:p>
    <w:p w14:paraId="5B79D633" w14:textId="77777777" w:rsidR="008A3937" w:rsidRPr="008A3937" w:rsidRDefault="008A3937" w:rsidP="008A3937">
      <w:pPr>
        <w:pStyle w:val="aa"/>
        <w:numPr>
          <w:ilvl w:val="0"/>
          <w:numId w:val="3"/>
        </w:numPr>
        <w:ind w:left="0" w:firstLine="480"/>
      </w:pPr>
      <w:r w:rsidRPr="008A3937">
        <w:t>设置一个大小为N的共享缓冲区，作为生产者和消费者之间的数据交换区域。</w:t>
      </w:r>
    </w:p>
    <w:p w14:paraId="6C1B3A7E" w14:textId="77777777" w:rsidR="008A3937" w:rsidRPr="008A3937" w:rsidRDefault="008A3937" w:rsidP="008A3937">
      <w:pPr>
        <w:pStyle w:val="aa"/>
        <w:numPr>
          <w:ilvl w:val="0"/>
          <w:numId w:val="3"/>
        </w:numPr>
        <w:ind w:left="0" w:firstLine="480"/>
      </w:pPr>
      <w:r w:rsidRPr="008A3937">
        <w:t>设置多个生产者线程，每个生产者线程独立地生成产品并放入缓冲区。</w:t>
      </w:r>
    </w:p>
    <w:p w14:paraId="6B9FD70D" w14:textId="77777777" w:rsidR="008A3937" w:rsidRPr="008A3937" w:rsidRDefault="008A3937" w:rsidP="008A3937">
      <w:pPr>
        <w:pStyle w:val="aa"/>
        <w:numPr>
          <w:ilvl w:val="0"/>
          <w:numId w:val="3"/>
        </w:numPr>
        <w:ind w:left="0" w:firstLine="480"/>
      </w:pPr>
      <w:r w:rsidRPr="008A3937">
        <w:t>设置多个消费者线程，每个消费者线程独立地从缓冲区取出产品并消费。</w:t>
      </w:r>
    </w:p>
    <w:p w14:paraId="6E0A017C" w14:textId="77777777" w:rsidR="008A3937" w:rsidRPr="008A3937" w:rsidRDefault="008A3937" w:rsidP="008A3937">
      <w:pPr>
        <w:pStyle w:val="aa"/>
        <w:numPr>
          <w:ilvl w:val="0"/>
          <w:numId w:val="3"/>
        </w:numPr>
        <w:ind w:left="0" w:firstLine="480"/>
      </w:pPr>
      <w:r w:rsidRPr="008A3937">
        <w:t>当缓冲区满时，生产者必须等待，直到有消费者取走产品。</w:t>
      </w:r>
    </w:p>
    <w:p w14:paraId="10E7E451" w14:textId="77777777" w:rsidR="008A3937" w:rsidRPr="008A3937" w:rsidRDefault="008A3937" w:rsidP="008A3937">
      <w:pPr>
        <w:pStyle w:val="aa"/>
        <w:numPr>
          <w:ilvl w:val="0"/>
          <w:numId w:val="3"/>
        </w:numPr>
        <w:ind w:left="0" w:firstLine="480"/>
      </w:pPr>
      <w:r w:rsidRPr="008A3937">
        <w:t>当缓冲区空时，消费者必须等待，直到有生产者放入产品。</w:t>
      </w:r>
    </w:p>
    <w:p w14:paraId="2B2EAB0E" w14:textId="77777777" w:rsidR="008A3937" w:rsidRPr="008A3937" w:rsidRDefault="008A3937" w:rsidP="008A3937">
      <w:pPr>
        <w:pStyle w:val="aa"/>
        <w:numPr>
          <w:ilvl w:val="0"/>
          <w:numId w:val="3"/>
        </w:numPr>
        <w:ind w:left="0" w:firstLine="480"/>
      </w:pPr>
      <w:r w:rsidRPr="008A3937">
        <w:t>对共享缓冲区的访问必须是互斥的，即在任何时刻，只允许一个线程（生产者或消费者）对缓冲区进行操作。</w:t>
      </w:r>
    </w:p>
    <w:p w14:paraId="3864F155" w14:textId="77777777" w:rsidR="008A3937" w:rsidRPr="008A3937" w:rsidRDefault="008A3937" w:rsidP="008A3937">
      <w:pPr>
        <w:pStyle w:val="aa"/>
        <w:numPr>
          <w:ilvl w:val="0"/>
          <w:numId w:val="3"/>
        </w:numPr>
        <w:ind w:left="0" w:firstLine="480"/>
      </w:pPr>
      <w:r w:rsidRPr="008A3937">
        <w:t>程序需要正确处理同步和互斥，保证运行结果的正确性，即所有被生产的产品都能被消费，且不多不少。</w:t>
      </w:r>
    </w:p>
    <w:p w14:paraId="69A5576C" w14:textId="77777777" w:rsidR="008A3937" w:rsidRPr="008A3937" w:rsidRDefault="008A3937" w:rsidP="008A3937">
      <w:pPr>
        <w:pStyle w:val="aa"/>
        <w:ind w:firstLineChars="0" w:firstLine="0"/>
        <w:rPr>
          <w:rFonts w:ascii="Times New Roman" w:eastAsia="宋体" w:hint="eastAsia"/>
        </w:rPr>
      </w:pPr>
    </w:p>
    <w:p w14:paraId="45D1DE1F" w14:textId="77777777" w:rsidR="00E871FE" w:rsidRDefault="00000000">
      <w:pPr>
        <w:pStyle w:val="a9"/>
        <w:numPr>
          <w:ilvl w:val="0"/>
          <w:numId w:val="1"/>
        </w:numPr>
        <w:spacing w:before="156" w:after="156"/>
        <w:rPr>
          <w:rFonts w:ascii="Times New Roman" w:eastAsia="宋体"/>
        </w:rPr>
      </w:pPr>
      <w:r>
        <w:rPr>
          <w:rFonts w:ascii="Times New Roman" w:eastAsia="宋体"/>
        </w:rPr>
        <w:t>实验预习</w:t>
      </w:r>
    </w:p>
    <w:p w14:paraId="44695A5A" w14:textId="77777777" w:rsidR="008A3937" w:rsidRPr="008A3937" w:rsidRDefault="008A3937" w:rsidP="008A3937">
      <w:pPr>
        <w:pStyle w:val="aa"/>
        <w:ind w:firstLine="482"/>
      </w:pPr>
      <w:r w:rsidRPr="008A3937">
        <w:rPr>
          <w:b/>
          <w:bCs/>
        </w:rPr>
        <w:t>1. 生产者-消费者问题</w:t>
      </w:r>
      <w:r w:rsidRPr="008A3937">
        <w:t> </w:t>
      </w:r>
      <w:r w:rsidRPr="008A3937">
        <w:t>生产者-消费者问题是一个经典的进程同步问题。一组生产者进程和一组消费者进程共享一个固定大小的缓冲区。生产者的工作是生成数据并放入缓冲区，而消费者的工作是从缓冲区取出数据并使用。</w:t>
      </w:r>
    </w:p>
    <w:p w14:paraId="18BC168C" w14:textId="77777777" w:rsidR="008A3937" w:rsidRPr="008A3937" w:rsidRDefault="008A3937" w:rsidP="008A3937">
      <w:pPr>
        <w:pStyle w:val="aa"/>
        <w:ind w:firstLine="482"/>
      </w:pPr>
      <w:r w:rsidRPr="008A3937">
        <w:rPr>
          <w:b/>
          <w:bCs/>
        </w:rPr>
        <w:t>2. 同步与互斥关系分析</w:t>
      </w:r>
      <w:r w:rsidRPr="008A3937">
        <w:t> </w:t>
      </w:r>
      <w:r w:rsidRPr="008A3937">
        <w:t>在该问题中，存在两种约束关系：</w:t>
      </w:r>
    </w:p>
    <w:p w14:paraId="02B9C943" w14:textId="77777777" w:rsidR="008A3937" w:rsidRPr="008A3937" w:rsidRDefault="008A3937" w:rsidP="008A3937">
      <w:pPr>
        <w:pStyle w:val="aa"/>
        <w:numPr>
          <w:ilvl w:val="0"/>
          <w:numId w:val="4"/>
        </w:numPr>
        <w:ind w:firstLine="482"/>
      </w:pPr>
      <w:r w:rsidRPr="008A3937">
        <w:rPr>
          <w:b/>
          <w:bCs/>
        </w:rPr>
        <w:lastRenderedPageBreak/>
        <w:t>同步关系</w:t>
      </w:r>
      <w:r w:rsidRPr="008A3937">
        <w:t>：生产者和消费者之间需要协调工作。当缓冲区为空时，消费者不能进行消费，必须等待生产者生产；当缓冲区为满时，生产者不能进行生产，必须等待消费者消费。这是一种</w:t>
      </w:r>
      <w:r w:rsidRPr="008A3937">
        <w:t>“</w:t>
      </w:r>
      <w:r w:rsidRPr="008A3937">
        <w:t>合作</w:t>
      </w:r>
      <w:r w:rsidRPr="008A3937">
        <w:t>”</w:t>
      </w:r>
      <w:r w:rsidRPr="008A3937">
        <w:t>关系。</w:t>
      </w:r>
    </w:p>
    <w:p w14:paraId="2C6ABEFF" w14:textId="77777777" w:rsidR="008A3937" w:rsidRPr="008A3937" w:rsidRDefault="008A3937" w:rsidP="008A3937">
      <w:pPr>
        <w:pStyle w:val="aa"/>
        <w:numPr>
          <w:ilvl w:val="0"/>
          <w:numId w:val="4"/>
        </w:numPr>
        <w:ind w:firstLine="482"/>
      </w:pPr>
      <w:r w:rsidRPr="008A3937">
        <w:rPr>
          <w:b/>
          <w:bCs/>
        </w:rPr>
        <w:t>互斥关系</w:t>
      </w:r>
      <w:r w:rsidRPr="008A3937">
        <w:t>：生产者与生产者、消费者与消费者、生产者与消费者之间，在访问共享缓冲区时存在竞争。为了防止数据不一致等问题，任何时刻只允许一个线程访问缓冲区。这是一种</w:t>
      </w:r>
      <w:r w:rsidRPr="008A3937">
        <w:t>“</w:t>
      </w:r>
      <w:r w:rsidRPr="008A3937">
        <w:t>竞争</w:t>
      </w:r>
      <w:r w:rsidRPr="008A3937">
        <w:t>”</w:t>
      </w:r>
      <w:r w:rsidRPr="008A3937">
        <w:t>关系。</w:t>
      </w:r>
    </w:p>
    <w:p w14:paraId="162E0433" w14:textId="77777777" w:rsidR="008A3937" w:rsidRPr="008A3937" w:rsidRDefault="008A3937" w:rsidP="008A3937">
      <w:pPr>
        <w:pStyle w:val="aa"/>
        <w:ind w:firstLine="482"/>
      </w:pPr>
      <w:r w:rsidRPr="008A3937">
        <w:rPr>
          <w:b/>
          <w:bCs/>
        </w:rPr>
        <w:t>3. 信号量与PV操作</w:t>
      </w:r>
      <w:r w:rsidRPr="008A3937">
        <w:t> </w:t>
      </w:r>
      <w:r w:rsidRPr="008A3937">
        <w:t>信号量是一种用于管理并发进程对共享资源访问的同步机制。</w:t>
      </w:r>
    </w:p>
    <w:p w14:paraId="7E63CE8C" w14:textId="77777777" w:rsidR="008A3937" w:rsidRPr="008A3937" w:rsidRDefault="008A3937" w:rsidP="008A3937">
      <w:pPr>
        <w:pStyle w:val="aa"/>
        <w:numPr>
          <w:ilvl w:val="0"/>
          <w:numId w:val="5"/>
        </w:numPr>
        <w:ind w:firstLine="482"/>
      </w:pPr>
      <w:r w:rsidRPr="008A3937">
        <w:rPr>
          <w:b/>
          <w:bCs/>
        </w:rPr>
        <w:t>P操作（wait或acquire）</w:t>
      </w:r>
      <w:r w:rsidRPr="008A3937">
        <w:t>：申请一个资源。它会使信号量</w:t>
      </w:r>
      <w:proofErr w:type="gramStart"/>
      <w:r w:rsidRPr="008A3937">
        <w:t>的值减</w:t>
      </w:r>
      <w:proofErr w:type="gramEnd"/>
      <w:r w:rsidRPr="008A3937">
        <w:t>1。如果减1后信号量的值小于0，则表示资源</w:t>
      </w:r>
      <w:proofErr w:type="gramStart"/>
      <w:r w:rsidRPr="008A3937">
        <w:t>不</w:t>
      </w:r>
      <w:proofErr w:type="gramEnd"/>
      <w:r w:rsidRPr="008A3937">
        <w:t>可用，执行P操作的进程将进入阻塞等待状态。</w:t>
      </w:r>
    </w:p>
    <w:p w14:paraId="55F7CFA3" w14:textId="77777777" w:rsidR="008A3937" w:rsidRPr="008A3937" w:rsidRDefault="008A3937" w:rsidP="008A3937">
      <w:pPr>
        <w:pStyle w:val="aa"/>
        <w:numPr>
          <w:ilvl w:val="0"/>
          <w:numId w:val="5"/>
        </w:numPr>
        <w:ind w:firstLine="482"/>
      </w:pPr>
      <w:r w:rsidRPr="008A3937">
        <w:rPr>
          <w:b/>
          <w:bCs/>
        </w:rPr>
        <w:t>V操作（signal或release）</w:t>
      </w:r>
      <w:r w:rsidRPr="008A3937">
        <w:t>：释放一个资源。它会使信号量的值加1。如果加1后信号量的值不大于0，则表示有进程正在等待该资源，系统会唤醒一个等待队列中的进程。</w:t>
      </w:r>
    </w:p>
    <w:p w14:paraId="1EE586F2" w14:textId="77777777" w:rsidR="008A3937" w:rsidRPr="008A3937" w:rsidRDefault="008A3937" w:rsidP="008A3937">
      <w:pPr>
        <w:pStyle w:val="aa"/>
        <w:ind w:firstLine="482"/>
      </w:pPr>
      <w:r w:rsidRPr="008A3937">
        <w:rPr>
          <w:b/>
          <w:bCs/>
        </w:rPr>
        <w:t>4. 解决方案设计</w:t>
      </w:r>
      <w:r w:rsidRPr="008A3937">
        <w:t> </w:t>
      </w:r>
      <w:r w:rsidRPr="008A3937">
        <w:t>为解决该问题，我们通常需要设置三个信号量：</w:t>
      </w:r>
    </w:p>
    <w:p w14:paraId="6676A683" w14:textId="77777777" w:rsidR="008A3937" w:rsidRPr="008A3937" w:rsidRDefault="008A3937" w:rsidP="008A3937">
      <w:pPr>
        <w:pStyle w:val="aa"/>
        <w:numPr>
          <w:ilvl w:val="0"/>
          <w:numId w:val="6"/>
        </w:numPr>
        <w:ind w:firstLine="480"/>
      </w:pPr>
      <w:r w:rsidRPr="008A3937">
        <w:t>empty：计数信号量，表示缓冲区中空闲位置的数量。初值为缓冲区大小N。生产者在放入产品前需对empty执行P操作，消费者在取出产品后需对empty执行V操作。</w:t>
      </w:r>
    </w:p>
    <w:p w14:paraId="70DEDD0F" w14:textId="77777777" w:rsidR="008A3937" w:rsidRPr="008A3937" w:rsidRDefault="008A3937" w:rsidP="008A3937">
      <w:pPr>
        <w:pStyle w:val="aa"/>
        <w:numPr>
          <w:ilvl w:val="0"/>
          <w:numId w:val="6"/>
        </w:numPr>
        <w:ind w:firstLine="480"/>
      </w:pPr>
      <w:r w:rsidRPr="008A3937">
        <w:t>full：计数信号量，表示缓冲区中已占用位置（产品）的数量。初值为0。消费者在取出产品前需对full执行P操作，生产者在放入产品后需对full执行V操作。</w:t>
      </w:r>
    </w:p>
    <w:p w14:paraId="30D370C0" w14:textId="77777777" w:rsidR="008A3937" w:rsidRPr="008A3937" w:rsidRDefault="008A3937" w:rsidP="008A3937">
      <w:pPr>
        <w:pStyle w:val="aa"/>
        <w:numPr>
          <w:ilvl w:val="0"/>
          <w:numId w:val="6"/>
        </w:numPr>
        <w:ind w:firstLine="480"/>
      </w:pPr>
      <w:r w:rsidRPr="008A3937">
        <w:t>mutex：二元信号量（或互斥锁），用于保护对缓冲区的互斥访问。初值为1。任何线程在访问缓冲区前都需对mutex执行P操作，访问结束后执行V操作。</w:t>
      </w:r>
    </w:p>
    <w:p w14:paraId="3A994998" w14:textId="77777777" w:rsidR="008A3937" w:rsidRPr="008A3937" w:rsidRDefault="008A3937" w:rsidP="008A3937">
      <w:pPr>
        <w:pStyle w:val="aa"/>
        <w:ind w:firstLine="482"/>
      </w:pPr>
      <w:r w:rsidRPr="008A3937">
        <w:rPr>
          <w:b/>
          <w:bCs/>
        </w:rPr>
        <w:t>重要提示</w:t>
      </w:r>
      <w:r w:rsidRPr="008A3937">
        <w:t>：P操作的顺序至关重要。应先对empty或full执行P操作，再对mutex执行P操作。如果顺序颠倒，可能会导致死锁。</w:t>
      </w:r>
    </w:p>
    <w:p w14:paraId="32209183" w14:textId="77777777" w:rsidR="008A3937" w:rsidRPr="008A3937" w:rsidRDefault="008A3937" w:rsidP="008A3937">
      <w:pPr>
        <w:pStyle w:val="aa"/>
        <w:ind w:firstLineChars="0" w:firstLine="0"/>
        <w:rPr>
          <w:rFonts w:ascii="Times New Roman" w:eastAsia="宋体" w:hint="eastAsia"/>
        </w:rPr>
      </w:pPr>
    </w:p>
    <w:p w14:paraId="1F4328ED" w14:textId="77777777" w:rsidR="00E871FE" w:rsidRDefault="00000000">
      <w:pPr>
        <w:pStyle w:val="a9"/>
        <w:numPr>
          <w:ilvl w:val="0"/>
          <w:numId w:val="1"/>
        </w:numPr>
        <w:spacing w:before="156" w:after="156"/>
      </w:pPr>
      <w:r>
        <w:rPr>
          <w:rFonts w:ascii="Times New Roman" w:eastAsia="宋体" w:hint="eastAsia"/>
        </w:rPr>
        <w:t>实验</w:t>
      </w:r>
      <w:r>
        <w:rPr>
          <w:rFonts w:hint="eastAsia"/>
        </w:rPr>
        <w:t>过程</w:t>
      </w:r>
    </w:p>
    <w:p w14:paraId="5CAF1524" w14:textId="77777777" w:rsidR="008A3937" w:rsidRDefault="008A3937" w:rsidP="008A3937">
      <w:pPr>
        <w:pStyle w:val="aa"/>
        <w:ind w:firstLine="480"/>
      </w:pPr>
      <w:r w:rsidRPr="008A3937">
        <w:t>本次实验采用C++11/20标准库中的线程和同步原语来实现。</w:t>
      </w:r>
    </w:p>
    <w:p w14:paraId="0D218FA0" w14:textId="43CAEB15" w:rsidR="008A3937" w:rsidRPr="008A3937" w:rsidRDefault="008A3937" w:rsidP="008A3937">
      <w:pPr>
        <w:pStyle w:val="aa"/>
        <w:ind w:firstLine="482"/>
      </w:pPr>
      <w:r w:rsidRPr="008A3937">
        <w:rPr>
          <w:b/>
          <w:bCs/>
        </w:rPr>
        <w:lastRenderedPageBreak/>
        <w:t>1. 核心数据结构与变量定义</w:t>
      </w:r>
    </w:p>
    <w:p w14:paraId="5B8FADC9" w14:textId="77777777" w:rsidR="008A3937" w:rsidRPr="008A3937" w:rsidRDefault="008A3937" w:rsidP="008A3937">
      <w:pPr>
        <w:pStyle w:val="aa"/>
        <w:numPr>
          <w:ilvl w:val="0"/>
          <w:numId w:val="7"/>
        </w:numPr>
        <w:ind w:firstLine="482"/>
      </w:pPr>
      <w:r w:rsidRPr="008A3937">
        <w:rPr>
          <w:b/>
          <w:bCs/>
        </w:rPr>
        <w:t>共享缓冲区</w:t>
      </w:r>
      <w:r w:rsidRPr="008A3937">
        <w:t>：定义一个struct</w:t>
      </w:r>
      <w:r w:rsidRPr="008A3937">
        <w:t> </w:t>
      </w:r>
      <w:r w:rsidRPr="008A3937">
        <w:t>Buffer，包含一个vector&lt;int&gt;作为循环队列来存储产品，以及in和out两个指针，分别指向生产者下一个可放入的位置和消费者下一个可取出的位置。</w:t>
      </w:r>
    </w:p>
    <w:p w14:paraId="320AEEDB" w14:textId="77777777" w:rsidR="008A3937" w:rsidRPr="008A3937" w:rsidRDefault="008A3937" w:rsidP="008A3937">
      <w:pPr>
        <w:pStyle w:val="aa"/>
        <w:numPr>
          <w:ilvl w:val="0"/>
          <w:numId w:val="7"/>
        </w:numPr>
        <w:ind w:firstLine="482"/>
      </w:pPr>
      <w:r w:rsidRPr="008A3937">
        <w:rPr>
          <w:b/>
          <w:bCs/>
        </w:rPr>
        <w:t>信号量与互斥锁</w:t>
      </w:r>
      <w:r w:rsidRPr="008A3937">
        <w:t>：</w:t>
      </w:r>
    </w:p>
    <w:p w14:paraId="687A248B" w14:textId="77777777" w:rsidR="008A3937" w:rsidRPr="008A3937" w:rsidRDefault="008A3937" w:rsidP="008A3937">
      <w:pPr>
        <w:pStyle w:val="aa"/>
        <w:numPr>
          <w:ilvl w:val="1"/>
          <w:numId w:val="7"/>
        </w:numPr>
        <w:ind w:firstLine="480"/>
      </w:pPr>
      <w:proofErr w:type="spellStart"/>
      <w:r w:rsidRPr="008A3937">
        <w:t>empty_sem</w:t>
      </w:r>
      <w:proofErr w:type="spellEnd"/>
      <w:r w:rsidRPr="008A3937">
        <w:t>:</w:t>
      </w:r>
      <w:r w:rsidRPr="008A3937">
        <w:t> </w:t>
      </w:r>
      <w:r w:rsidRPr="008A3937">
        <w:t>std::</w:t>
      </w:r>
      <w:proofErr w:type="spellStart"/>
      <w:r w:rsidRPr="008A3937">
        <w:t>counting_semaphore</w:t>
      </w:r>
      <w:proofErr w:type="spellEnd"/>
      <w:r w:rsidRPr="008A3937">
        <w:t>，用于同步，表示空缓冲区数量，初值为BUFFER_SIZE。</w:t>
      </w:r>
    </w:p>
    <w:p w14:paraId="30D8D24C" w14:textId="77777777" w:rsidR="008A3937" w:rsidRPr="008A3937" w:rsidRDefault="008A3937" w:rsidP="008A3937">
      <w:pPr>
        <w:pStyle w:val="aa"/>
        <w:numPr>
          <w:ilvl w:val="1"/>
          <w:numId w:val="7"/>
        </w:numPr>
        <w:ind w:firstLine="480"/>
      </w:pPr>
      <w:proofErr w:type="spellStart"/>
      <w:r w:rsidRPr="008A3937">
        <w:t>full_sem</w:t>
      </w:r>
      <w:proofErr w:type="spellEnd"/>
      <w:r w:rsidRPr="008A3937">
        <w:t>:</w:t>
      </w:r>
      <w:r w:rsidRPr="008A3937">
        <w:t> </w:t>
      </w:r>
      <w:r w:rsidRPr="008A3937">
        <w:t>std::</w:t>
      </w:r>
      <w:proofErr w:type="spellStart"/>
      <w:r w:rsidRPr="008A3937">
        <w:t>counting_semaphore</w:t>
      </w:r>
      <w:proofErr w:type="spellEnd"/>
      <w:r w:rsidRPr="008A3937">
        <w:t>，用于同步，表示满缓冲区数量，初值为0。</w:t>
      </w:r>
    </w:p>
    <w:p w14:paraId="0908735F" w14:textId="77777777" w:rsidR="008A3937" w:rsidRPr="008A3937" w:rsidRDefault="008A3937" w:rsidP="008A3937">
      <w:pPr>
        <w:pStyle w:val="aa"/>
        <w:numPr>
          <w:ilvl w:val="1"/>
          <w:numId w:val="7"/>
        </w:numPr>
        <w:ind w:firstLine="480"/>
      </w:pPr>
      <w:proofErr w:type="spellStart"/>
      <w:r w:rsidRPr="008A3937">
        <w:t>buffer_mutex</w:t>
      </w:r>
      <w:proofErr w:type="spellEnd"/>
      <w:r w:rsidRPr="008A3937">
        <w:t>:</w:t>
      </w:r>
      <w:r w:rsidRPr="008A3937">
        <w:t> </w:t>
      </w:r>
      <w:r w:rsidRPr="008A3937">
        <w:t>std::mutex，用于保证对缓冲区操作的互斥性。</w:t>
      </w:r>
    </w:p>
    <w:p w14:paraId="243EBB1C" w14:textId="77777777" w:rsidR="008A3937" w:rsidRPr="008A3937" w:rsidRDefault="008A3937" w:rsidP="008A3937">
      <w:pPr>
        <w:pStyle w:val="aa"/>
        <w:ind w:firstLine="482"/>
      </w:pPr>
      <w:r w:rsidRPr="008A3937">
        <w:rPr>
          <w:b/>
          <w:bCs/>
        </w:rPr>
        <w:t>2. 生产者线程逻辑（producer函数）</w:t>
      </w:r>
      <w:r w:rsidRPr="008A3937">
        <w:t> </w:t>
      </w:r>
      <w:r w:rsidRPr="008A3937">
        <w:t>每个生产者线程在一个循环中执行以下步骤来生产指定数量的产品：</w:t>
      </w:r>
    </w:p>
    <w:p w14:paraId="159CF279" w14:textId="77777777" w:rsidR="008A3937" w:rsidRPr="008A3937" w:rsidRDefault="008A3937" w:rsidP="008A3937">
      <w:pPr>
        <w:pStyle w:val="aa"/>
        <w:numPr>
          <w:ilvl w:val="0"/>
          <w:numId w:val="8"/>
        </w:numPr>
        <w:ind w:firstLine="482"/>
      </w:pPr>
      <w:r w:rsidRPr="008A3937">
        <w:rPr>
          <w:b/>
          <w:bCs/>
        </w:rPr>
        <w:t>P(empty)</w:t>
      </w:r>
      <w:r w:rsidRPr="008A3937">
        <w:t>：调用</w:t>
      </w:r>
      <w:proofErr w:type="spellStart"/>
      <w:r w:rsidRPr="008A3937">
        <w:t>empty_sem.acquire</w:t>
      </w:r>
      <w:proofErr w:type="spellEnd"/>
      <w:r w:rsidRPr="008A3937">
        <w:rPr>
          <w:i/>
          <w:iCs/>
        </w:rPr>
        <w:t>()</w:t>
      </w:r>
      <w:r w:rsidRPr="008A3937">
        <w:t>，申请一个空闲缓冲区。如果缓冲区已满（</w:t>
      </w:r>
      <w:proofErr w:type="spellStart"/>
      <w:r w:rsidRPr="008A3937">
        <w:t>empty_sem</w:t>
      </w:r>
      <w:proofErr w:type="spellEnd"/>
      <w:r w:rsidRPr="008A3937">
        <w:t>计数为0），则线程在此阻塞。</w:t>
      </w:r>
    </w:p>
    <w:p w14:paraId="410EC281" w14:textId="77777777" w:rsidR="008A3937" w:rsidRPr="008A3937" w:rsidRDefault="008A3937" w:rsidP="008A3937">
      <w:pPr>
        <w:pStyle w:val="aa"/>
        <w:numPr>
          <w:ilvl w:val="0"/>
          <w:numId w:val="8"/>
        </w:numPr>
        <w:ind w:firstLine="482"/>
      </w:pPr>
      <w:r w:rsidRPr="008A3937">
        <w:rPr>
          <w:b/>
          <w:bCs/>
        </w:rPr>
        <w:t>P(mutex)</w:t>
      </w:r>
      <w:r w:rsidRPr="008A3937">
        <w:t>：调用</w:t>
      </w:r>
      <w:proofErr w:type="spellStart"/>
      <w:r w:rsidRPr="008A3937">
        <w:t>buffer_mutex.lock</w:t>
      </w:r>
      <w:proofErr w:type="spellEnd"/>
      <w:r w:rsidRPr="008A3937">
        <w:t>()（或使用std::</w:t>
      </w:r>
      <w:proofErr w:type="spellStart"/>
      <w:r w:rsidRPr="008A3937">
        <w:t>lock_guard</w:t>
      </w:r>
      <w:proofErr w:type="spellEnd"/>
      <w:r w:rsidRPr="008A3937">
        <w:t>），获取缓冲区的访问权限，以保证操作的原子性。</w:t>
      </w:r>
    </w:p>
    <w:p w14:paraId="6E48B1B1" w14:textId="77777777" w:rsidR="008A3937" w:rsidRPr="008A3937" w:rsidRDefault="008A3937" w:rsidP="008A3937">
      <w:pPr>
        <w:pStyle w:val="aa"/>
        <w:numPr>
          <w:ilvl w:val="0"/>
          <w:numId w:val="8"/>
        </w:numPr>
        <w:ind w:firstLine="482"/>
      </w:pPr>
      <w:r w:rsidRPr="008A3937">
        <w:rPr>
          <w:b/>
          <w:bCs/>
        </w:rPr>
        <w:t>放入产品</w:t>
      </w:r>
      <w:r w:rsidRPr="008A3937">
        <w:t>：将新生产的产品放入</w:t>
      </w:r>
      <w:proofErr w:type="spellStart"/>
      <w:r w:rsidRPr="008A3937">
        <w:t>buffer.data</w:t>
      </w:r>
      <w:proofErr w:type="spellEnd"/>
      <w:r w:rsidRPr="008A3937">
        <w:t>[buffer.in]，并更新in指针：buffer.in</w:t>
      </w:r>
      <w:r w:rsidRPr="008A3937">
        <w:t> </w:t>
      </w:r>
      <w:r w:rsidRPr="008A3937">
        <w:t>= (buffer.in</w:t>
      </w:r>
      <w:r w:rsidRPr="008A3937">
        <w:t> </w:t>
      </w:r>
      <w:r w:rsidRPr="008A3937">
        <w:t>+</w:t>
      </w:r>
      <w:r w:rsidRPr="008A3937">
        <w:t> </w:t>
      </w:r>
      <w:r w:rsidRPr="008A3937">
        <w:t>1) % BUFFER_SIZE。</w:t>
      </w:r>
    </w:p>
    <w:p w14:paraId="75D5C38A" w14:textId="77777777" w:rsidR="008A3937" w:rsidRPr="008A3937" w:rsidRDefault="008A3937" w:rsidP="008A3937">
      <w:pPr>
        <w:pStyle w:val="aa"/>
        <w:numPr>
          <w:ilvl w:val="0"/>
          <w:numId w:val="8"/>
        </w:numPr>
        <w:ind w:firstLine="482"/>
      </w:pPr>
      <w:r w:rsidRPr="008A3937">
        <w:rPr>
          <w:b/>
          <w:bCs/>
        </w:rPr>
        <w:t>V(mutex)</w:t>
      </w:r>
      <w:r w:rsidRPr="008A3937">
        <w:t>：调用</w:t>
      </w:r>
      <w:proofErr w:type="spellStart"/>
      <w:r w:rsidRPr="008A3937">
        <w:t>buffer_mutex.unlock</w:t>
      </w:r>
      <w:proofErr w:type="spellEnd"/>
      <w:r w:rsidRPr="008A3937">
        <w:t>()，释放对缓冲区的互斥锁。</w:t>
      </w:r>
    </w:p>
    <w:p w14:paraId="24BB893C" w14:textId="77777777" w:rsidR="008A3937" w:rsidRPr="008A3937" w:rsidRDefault="008A3937" w:rsidP="008A3937">
      <w:pPr>
        <w:pStyle w:val="aa"/>
        <w:numPr>
          <w:ilvl w:val="0"/>
          <w:numId w:val="8"/>
        </w:numPr>
        <w:ind w:firstLine="482"/>
      </w:pPr>
      <w:r w:rsidRPr="008A3937">
        <w:rPr>
          <w:b/>
          <w:bCs/>
        </w:rPr>
        <w:t>V(full)</w:t>
      </w:r>
      <w:r w:rsidRPr="008A3937">
        <w:t>：调用</w:t>
      </w:r>
      <w:proofErr w:type="spellStart"/>
      <w:r w:rsidRPr="008A3937">
        <w:t>full_sem.release</w:t>
      </w:r>
      <w:proofErr w:type="spellEnd"/>
      <w:r w:rsidRPr="008A3937">
        <w:rPr>
          <w:i/>
          <w:iCs/>
        </w:rPr>
        <w:t>()</w:t>
      </w:r>
      <w:r w:rsidRPr="008A3937">
        <w:t>，通知消费者有一个新产品可以消费，使full信号量计数加1。</w:t>
      </w:r>
    </w:p>
    <w:p w14:paraId="498C7F44" w14:textId="77777777" w:rsidR="008A3937" w:rsidRPr="008A3937" w:rsidRDefault="008A3937" w:rsidP="008A3937">
      <w:pPr>
        <w:pStyle w:val="aa"/>
        <w:ind w:firstLine="482"/>
      </w:pPr>
      <w:r w:rsidRPr="008A3937">
        <w:rPr>
          <w:b/>
          <w:bCs/>
        </w:rPr>
        <w:t>3. 消费者线程逻辑（consumer函数）</w:t>
      </w:r>
      <w:r w:rsidRPr="008A3937">
        <w:t> </w:t>
      </w:r>
      <w:r w:rsidRPr="008A3937">
        <w:t>每个消费者线程在一个循环中执行以下步骤来消费产品，直到所有产品被消费完：</w:t>
      </w:r>
    </w:p>
    <w:p w14:paraId="2DFB1D95" w14:textId="77777777" w:rsidR="008A3937" w:rsidRPr="008A3937" w:rsidRDefault="008A3937" w:rsidP="008A3937">
      <w:pPr>
        <w:pStyle w:val="aa"/>
        <w:numPr>
          <w:ilvl w:val="0"/>
          <w:numId w:val="9"/>
        </w:numPr>
        <w:ind w:firstLine="482"/>
      </w:pPr>
      <w:r w:rsidRPr="008A3937">
        <w:rPr>
          <w:b/>
          <w:bCs/>
        </w:rPr>
        <w:t>P(full)</w:t>
      </w:r>
      <w:r w:rsidRPr="008A3937">
        <w:t>：调用</w:t>
      </w:r>
      <w:proofErr w:type="spellStart"/>
      <w:r w:rsidRPr="008A3937">
        <w:t>full_sem.acquire</w:t>
      </w:r>
      <w:proofErr w:type="spellEnd"/>
      <w:r w:rsidRPr="008A3937">
        <w:rPr>
          <w:i/>
          <w:iCs/>
        </w:rPr>
        <w:t>()</w:t>
      </w:r>
      <w:r w:rsidRPr="008A3937">
        <w:t>，申请一个产品。如果缓冲区为空（</w:t>
      </w:r>
      <w:proofErr w:type="spellStart"/>
      <w:r w:rsidRPr="008A3937">
        <w:t>full_sem</w:t>
      </w:r>
      <w:proofErr w:type="spellEnd"/>
      <w:r w:rsidRPr="008A3937">
        <w:t>计数为0），则线程在此阻塞。</w:t>
      </w:r>
    </w:p>
    <w:p w14:paraId="15AABAB8" w14:textId="77777777" w:rsidR="008A3937" w:rsidRPr="008A3937" w:rsidRDefault="008A3937" w:rsidP="008A3937">
      <w:pPr>
        <w:pStyle w:val="aa"/>
        <w:numPr>
          <w:ilvl w:val="0"/>
          <w:numId w:val="9"/>
        </w:numPr>
        <w:ind w:firstLine="482"/>
      </w:pPr>
      <w:r w:rsidRPr="008A3937">
        <w:rPr>
          <w:b/>
          <w:bCs/>
        </w:rPr>
        <w:t>P(mutex)</w:t>
      </w:r>
      <w:r w:rsidRPr="008A3937">
        <w:t>：调用</w:t>
      </w:r>
      <w:proofErr w:type="spellStart"/>
      <w:r w:rsidRPr="008A3937">
        <w:t>buffer_mutex.lock</w:t>
      </w:r>
      <w:proofErr w:type="spellEnd"/>
      <w:r w:rsidRPr="008A3937">
        <w:t>()，获取缓冲区的互斥访问权。</w:t>
      </w:r>
    </w:p>
    <w:p w14:paraId="51C9D34C" w14:textId="77777777" w:rsidR="008A3937" w:rsidRPr="008A3937" w:rsidRDefault="008A3937" w:rsidP="008A3937">
      <w:pPr>
        <w:pStyle w:val="aa"/>
        <w:numPr>
          <w:ilvl w:val="0"/>
          <w:numId w:val="9"/>
        </w:numPr>
        <w:ind w:firstLine="482"/>
      </w:pPr>
      <w:r w:rsidRPr="008A3937">
        <w:rPr>
          <w:b/>
          <w:bCs/>
        </w:rPr>
        <w:t>取出产品</w:t>
      </w:r>
      <w:r w:rsidRPr="008A3937">
        <w:t>：从</w:t>
      </w:r>
      <w:proofErr w:type="spellStart"/>
      <w:r w:rsidRPr="008A3937">
        <w:t>buffer.data</w:t>
      </w:r>
      <w:proofErr w:type="spellEnd"/>
      <w:r w:rsidRPr="008A3937">
        <w:t>[</w:t>
      </w:r>
      <w:proofErr w:type="spellStart"/>
      <w:r w:rsidRPr="008A3937">
        <w:t>buffer.out</w:t>
      </w:r>
      <w:proofErr w:type="spellEnd"/>
      <w:r w:rsidRPr="008A3937">
        <w:t>]中取出产品，并更新out</w:t>
      </w:r>
      <w:r w:rsidRPr="008A3937">
        <w:lastRenderedPageBreak/>
        <w:t>指针：</w:t>
      </w:r>
      <w:proofErr w:type="spellStart"/>
      <w:r w:rsidRPr="008A3937">
        <w:t>buffer.out</w:t>
      </w:r>
      <w:proofErr w:type="spellEnd"/>
      <w:r w:rsidRPr="008A3937">
        <w:t> </w:t>
      </w:r>
      <w:r w:rsidRPr="008A3937">
        <w:t>= (</w:t>
      </w:r>
      <w:proofErr w:type="spellStart"/>
      <w:r w:rsidRPr="008A3937">
        <w:t>buffer.out</w:t>
      </w:r>
      <w:proofErr w:type="spellEnd"/>
      <w:r w:rsidRPr="008A3937">
        <w:t> </w:t>
      </w:r>
      <w:r w:rsidRPr="008A3937">
        <w:t>+</w:t>
      </w:r>
      <w:r w:rsidRPr="008A3937">
        <w:t> </w:t>
      </w:r>
      <w:r w:rsidRPr="008A3937">
        <w:t>1) % BUFFER_SIZE。</w:t>
      </w:r>
    </w:p>
    <w:p w14:paraId="46BBFC20" w14:textId="77777777" w:rsidR="008A3937" w:rsidRPr="008A3937" w:rsidRDefault="008A3937" w:rsidP="008A3937">
      <w:pPr>
        <w:pStyle w:val="aa"/>
        <w:numPr>
          <w:ilvl w:val="0"/>
          <w:numId w:val="9"/>
        </w:numPr>
        <w:ind w:firstLine="482"/>
      </w:pPr>
      <w:r w:rsidRPr="008A3937">
        <w:rPr>
          <w:b/>
          <w:bCs/>
        </w:rPr>
        <w:t>V(mutex)</w:t>
      </w:r>
      <w:r w:rsidRPr="008A3937">
        <w:t>：调用</w:t>
      </w:r>
      <w:proofErr w:type="spellStart"/>
      <w:r w:rsidRPr="008A3937">
        <w:t>buffer_mutex.unlock</w:t>
      </w:r>
      <w:proofErr w:type="spellEnd"/>
      <w:r w:rsidRPr="008A3937">
        <w:t>()，释放互斥锁。</w:t>
      </w:r>
    </w:p>
    <w:p w14:paraId="34C43895" w14:textId="77777777" w:rsidR="008A3937" w:rsidRPr="008A3937" w:rsidRDefault="008A3937" w:rsidP="008A3937">
      <w:pPr>
        <w:pStyle w:val="aa"/>
        <w:numPr>
          <w:ilvl w:val="0"/>
          <w:numId w:val="9"/>
        </w:numPr>
        <w:ind w:firstLine="482"/>
      </w:pPr>
      <w:r w:rsidRPr="008A3937">
        <w:rPr>
          <w:b/>
          <w:bCs/>
        </w:rPr>
        <w:t>V(empty)</w:t>
      </w:r>
      <w:r w:rsidRPr="008A3937">
        <w:t>：调用</w:t>
      </w:r>
      <w:proofErr w:type="spellStart"/>
      <w:r w:rsidRPr="008A3937">
        <w:t>empty_sem.release</w:t>
      </w:r>
      <w:proofErr w:type="spellEnd"/>
      <w:r w:rsidRPr="008A3937">
        <w:rPr>
          <w:i/>
          <w:iCs/>
        </w:rPr>
        <w:t>()</w:t>
      </w:r>
      <w:r w:rsidRPr="008A3937">
        <w:t>，通知生产者有一个缓冲区位置已空出，使empty信号量计数加1。</w:t>
      </w:r>
    </w:p>
    <w:p w14:paraId="66BB879D" w14:textId="77777777" w:rsidR="008A3937" w:rsidRPr="008A3937" w:rsidRDefault="008A3937" w:rsidP="008A3937">
      <w:pPr>
        <w:pStyle w:val="aa"/>
        <w:ind w:firstLine="482"/>
      </w:pPr>
      <w:r w:rsidRPr="008A3937">
        <w:rPr>
          <w:b/>
          <w:bCs/>
        </w:rPr>
        <w:t>4. 主函数逻辑（main函数）</w:t>
      </w:r>
    </w:p>
    <w:p w14:paraId="434E89EC" w14:textId="77777777" w:rsidR="008A3937" w:rsidRPr="008A3937" w:rsidRDefault="008A3937" w:rsidP="008A3937">
      <w:pPr>
        <w:pStyle w:val="aa"/>
        <w:numPr>
          <w:ilvl w:val="0"/>
          <w:numId w:val="10"/>
        </w:numPr>
        <w:ind w:firstLine="480"/>
      </w:pPr>
      <w:r w:rsidRPr="008A3937">
        <w:t>初始化实验参数，如缓冲区大小、生产者和消费者数量等。</w:t>
      </w:r>
    </w:p>
    <w:p w14:paraId="370DEE30" w14:textId="77777777" w:rsidR="008A3937" w:rsidRPr="008A3937" w:rsidRDefault="008A3937" w:rsidP="008A3937">
      <w:pPr>
        <w:pStyle w:val="aa"/>
        <w:numPr>
          <w:ilvl w:val="0"/>
          <w:numId w:val="10"/>
        </w:numPr>
        <w:ind w:firstLine="480"/>
      </w:pPr>
      <w:r w:rsidRPr="008A3937">
        <w:t>创建并启动指定数量的生产者线程和消费者线程。</w:t>
      </w:r>
    </w:p>
    <w:p w14:paraId="2C777DE8" w14:textId="77777777" w:rsidR="008A3937" w:rsidRPr="008A3937" w:rsidRDefault="008A3937" w:rsidP="008A3937">
      <w:pPr>
        <w:pStyle w:val="aa"/>
        <w:numPr>
          <w:ilvl w:val="0"/>
          <w:numId w:val="10"/>
        </w:numPr>
        <w:ind w:firstLine="480"/>
      </w:pPr>
      <w:r w:rsidRPr="008A3937">
        <w:t>使用thread::join()等待所有生产者和消费者线程执行完毕。</w:t>
      </w:r>
    </w:p>
    <w:p w14:paraId="7F25F848" w14:textId="77777777" w:rsidR="008A3937" w:rsidRPr="008A3937" w:rsidRDefault="008A3937" w:rsidP="008A3937">
      <w:pPr>
        <w:pStyle w:val="aa"/>
        <w:numPr>
          <w:ilvl w:val="0"/>
          <w:numId w:val="10"/>
        </w:numPr>
        <w:ind w:firstLine="480"/>
      </w:pPr>
      <w:r w:rsidRPr="008A3937">
        <w:t>输出最终统计结果，比较总生产量和总消费量，验证实验的正确性。</w:t>
      </w:r>
    </w:p>
    <w:p w14:paraId="03804DB5" w14:textId="77777777" w:rsidR="008A3937" w:rsidRPr="008A3937" w:rsidRDefault="008A3937" w:rsidP="008A3937">
      <w:pPr>
        <w:pStyle w:val="aa"/>
        <w:ind w:firstLineChars="0" w:firstLine="0"/>
        <w:rPr>
          <w:rFonts w:hint="eastAsia"/>
        </w:rPr>
      </w:pPr>
    </w:p>
    <w:p w14:paraId="5C1B3F73" w14:textId="7704FCE1" w:rsidR="00E871FE" w:rsidRDefault="00000000" w:rsidP="008A3937">
      <w:pPr>
        <w:pStyle w:val="a9"/>
        <w:numPr>
          <w:ilvl w:val="0"/>
          <w:numId w:val="1"/>
        </w:numPr>
        <w:spacing w:before="156" w:after="156"/>
      </w:pPr>
      <w:r>
        <w:rPr>
          <w:rFonts w:hint="eastAsia"/>
        </w:rPr>
        <w:t>实验结果</w:t>
      </w:r>
    </w:p>
    <w:p w14:paraId="0D01C07B" w14:textId="678D27A4" w:rsidR="008A3937" w:rsidRDefault="008A3937" w:rsidP="008A3937">
      <w:pPr>
        <w:pStyle w:val="aa"/>
        <w:ind w:firstLine="480"/>
      </w:pPr>
      <w:r w:rsidRPr="008A3937">
        <w:t>实验配置为：缓冲区大小=5，生产者数量=3，消费者数量=2，每个生产者生产10个产品，总产品数为30。以下是程序运行过程中的部分输出日志截取，用于展示线程间的同步与互斥行为：</w:t>
      </w:r>
    </w:p>
    <w:p w14:paraId="70B6D64D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666600"/>
          <w:sz w:val="17"/>
          <w:szCs w:val="17"/>
        </w:rPr>
        <w:t>==========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多生产者多消费者多缓冲区同步实验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==========</w:t>
      </w:r>
    </w:p>
    <w:p w14:paraId="31483D50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666600"/>
          <w:sz w:val="17"/>
          <w:szCs w:val="17"/>
        </w:rPr>
        <w:t>缓冲区大小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</w:p>
    <w:p w14:paraId="3B64EAEC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666600"/>
          <w:sz w:val="17"/>
          <w:szCs w:val="17"/>
        </w:rPr>
        <w:t>生产者数量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299536CE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666600"/>
          <w:sz w:val="17"/>
          <w:szCs w:val="17"/>
        </w:rPr>
        <w:t>消费者数量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5C6432DC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666600"/>
          <w:sz w:val="17"/>
          <w:szCs w:val="17"/>
        </w:rPr>
        <w:t>每个生产者生产产品数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</w:p>
    <w:p w14:paraId="0AFFFA57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666600"/>
          <w:sz w:val="17"/>
          <w:szCs w:val="17"/>
        </w:rPr>
        <w:t>总产品数量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30</w:t>
      </w:r>
    </w:p>
    <w:p w14:paraId="19339BF9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666600"/>
          <w:sz w:val="17"/>
          <w:szCs w:val="17"/>
        </w:rPr>
        <w:t>========================================</w:t>
      </w:r>
    </w:p>
    <w:p w14:paraId="6BF3540E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666600"/>
          <w:sz w:val="17"/>
          <w:szCs w:val="17"/>
        </w:rPr>
        <w:t>生产者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产品</w:t>
      </w:r>
      <w:r>
        <w:rPr>
          <w:rFonts w:ascii="Consolas" w:hAnsi="Consolas" w:cs="Courier New"/>
          <w:color w:val="006666"/>
          <w:sz w:val="17"/>
          <w:szCs w:val="17"/>
        </w:rPr>
        <w:t>1001</w:t>
      </w:r>
    </w:p>
    <w:p w14:paraId="70EC8A8E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666600"/>
          <w:sz w:val="17"/>
          <w:szCs w:val="17"/>
        </w:rPr>
        <w:t>缓冲区状态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1001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空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空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空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空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3D8C51F6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88"/>
          <w:sz w:val="17"/>
          <w:szCs w:val="17"/>
        </w:rPr>
        <w:t>in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已生产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已消费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</w:p>
    <w:p w14:paraId="4B312541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666600"/>
          <w:sz w:val="17"/>
          <w:szCs w:val="17"/>
        </w:rPr>
        <w:t>----------------------------------------</w:t>
      </w:r>
    </w:p>
    <w:p w14:paraId="376F151E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666600"/>
          <w:sz w:val="17"/>
          <w:szCs w:val="17"/>
        </w:rPr>
        <w:t>生产者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产品</w:t>
      </w:r>
      <w:r>
        <w:rPr>
          <w:rFonts w:ascii="Consolas" w:hAnsi="Consolas" w:cs="Courier New"/>
          <w:color w:val="006666"/>
          <w:sz w:val="17"/>
          <w:szCs w:val="17"/>
        </w:rPr>
        <w:t>3001</w:t>
      </w:r>
    </w:p>
    <w:p w14:paraId="3B89E5F5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666600"/>
          <w:sz w:val="17"/>
          <w:szCs w:val="17"/>
        </w:rPr>
        <w:t>缓冲区状态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1001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3001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空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空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空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3447BB7A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88"/>
          <w:sz w:val="17"/>
          <w:szCs w:val="17"/>
        </w:rPr>
        <w:t>in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已生产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已消费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</w:p>
    <w:p w14:paraId="3EEFF822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15. </w:t>
      </w:r>
      <w:r>
        <w:rPr>
          <w:rFonts w:ascii="Consolas" w:hAnsi="Consolas" w:cs="Courier New"/>
          <w:color w:val="666600"/>
          <w:sz w:val="17"/>
          <w:szCs w:val="17"/>
        </w:rPr>
        <w:t>----------------------------------------</w:t>
      </w:r>
    </w:p>
    <w:p w14:paraId="170F0EC4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666600"/>
          <w:sz w:val="17"/>
          <w:szCs w:val="17"/>
        </w:rPr>
        <w:t>消费者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产品</w:t>
      </w:r>
      <w:r>
        <w:rPr>
          <w:rFonts w:ascii="Consolas" w:hAnsi="Consolas" w:cs="Courier New"/>
          <w:color w:val="006666"/>
          <w:sz w:val="17"/>
          <w:szCs w:val="17"/>
        </w:rPr>
        <w:t>1001</w:t>
      </w:r>
    </w:p>
    <w:p w14:paraId="37B62396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666600"/>
          <w:sz w:val="17"/>
          <w:szCs w:val="17"/>
        </w:rPr>
        <w:t>缓冲区状态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666600"/>
          <w:sz w:val="17"/>
          <w:szCs w:val="17"/>
        </w:rPr>
        <w:t>空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3001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空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空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空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617FF5AD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88"/>
          <w:sz w:val="17"/>
          <w:szCs w:val="17"/>
        </w:rPr>
        <w:t>in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已生产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已消费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</w:p>
    <w:p w14:paraId="0500D2EE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666600"/>
          <w:sz w:val="17"/>
          <w:szCs w:val="17"/>
        </w:rPr>
        <w:t>----------------------------------------</w:t>
      </w:r>
    </w:p>
    <w:p w14:paraId="0BA8A937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666600"/>
          <w:sz w:val="17"/>
          <w:szCs w:val="17"/>
        </w:rPr>
        <w:t>生产者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产品</w:t>
      </w:r>
      <w:r>
        <w:rPr>
          <w:rFonts w:ascii="Consolas" w:hAnsi="Consolas" w:cs="Courier New"/>
          <w:color w:val="006666"/>
          <w:sz w:val="17"/>
          <w:szCs w:val="17"/>
        </w:rPr>
        <w:t>2001</w:t>
      </w:r>
    </w:p>
    <w:p w14:paraId="607051A9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666600"/>
          <w:sz w:val="17"/>
          <w:szCs w:val="17"/>
        </w:rPr>
        <w:t>缓冲区状态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666600"/>
          <w:sz w:val="17"/>
          <w:szCs w:val="17"/>
        </w:rPr>
        <w:t>空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3001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2001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空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空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4FF9A074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88"/>
          <w:sz w:val="17"/>
          <w:szCs w:val="17"/>
        </w:rPr>
        <w:t>in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已生产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已消费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</w:p>
    <w:p w14:paraId="368D56BC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666600"/>
          <w:sz w:val="17"/>
          <w:szCs w:val="17"/>
        </w:rPr>
        <w:t>---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-------------------------------------</w:t>
      </w:r>
    </w:p>
    <w:p w14:paraId="674546E8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666600"/>
          <w:sz w:val="17"/>
          <w:szCs w:val="17"/>
        </w:rPr>
        <w:t>...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6600"/>
          <w:sz w:val="17"/>
          <w:szCs w:val="17"/>
        </w:rPr>
        <w:t>中间过程省略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...</w:t>
      </w:r>
    </w:p>
    <w:p w14:paraId="67BE1F99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666600"/>
          <w:sz w:val="17"/>
          <w:szCs w:val="17"/>
        </w:rPr>
        <w:t>生产者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产品</w:t>
      </w:r>
      <w:r>
        <w:rPr>
          <w:rFonts w:ascii="Consolas" w:hAnsi="Consolas" w:cs="Courier New"/>
          <w:color w:val="006666"/>
          <w:sz w:val="17"/>
          <w:szCs w:val="17"/>
        </w:rPr>
        <w:t>1010</w:t>
      </w:r>
    </w:p>
    <w:p w14:paraId="03CF3150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666600"/>
          <w:sz w:val="17"/>
          <w:szCs w:val="17"/>
        </w:rPr>
        <w:t>缓冲区状态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2009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3009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2010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3010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1010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3EA37FC9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88"/>
          <w:sz w:val="17"/>
          <w:szCs w:val="17"/>
        </w:rPr>
        <w:t>in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已生产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29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已消费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24</w:t>
      </w:r>
    </w:p>
    <w:p w14:paraId="216A24ED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666600"/>
          <w:sz w:val="17"/>
          <w:szCs w:val="17"/>
        </w:rPr>
        <w:t>----------------------------------------</w:t>
      </w:r>
    </w:p>
    <w:p w14:paraId="001768F3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666600"/>
          <w:sz w:val="17"/>
          <w:szCs w:val="17"/>
        </w:rPr>
        <w:t>生产者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完成所有生产任务</w:t>
      </w:r>
    </w:p>
    <w:p w14:paraId="1D21E562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666600"/>
          <w:sz w:val="17"/>
          <w:szCs w:val="17"/>
        </w:rPr>
        <w:t>消费者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产品</w:t>
      </w:r>
      <w:r>
        <w:rPr>
          <w:rFonts w:ascii="Consolas" w:hAnsi="Consolas" w:cs="Courier New"/>
          <w:color w:val="006666"/>
          <w:sz w:val="17"/>
          <w:szCs w:val="17"/>
        </w:rPr>
        <w:t>2009</w:t>
      </w:r>
    </w:p>
    <w:p w14:paraId="38698F6F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666600"/>
          <w:sz w:val="17"/>
          <w:szCs w:val="17"/>
        </w:rPr>
        <w:t>缓冲区状态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666600"/>
          <w:sz w:val="17"/>
          <w:szCs w:val="17"/>
        </w:rPr>
        <w:t>空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3009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2010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3010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1010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44B06A98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88"/>
          <w:sz w:val="17"/>
          <w:szCs w:val="17"/>
        </w:rPr>
        <w:t>in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已生产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29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已消费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25</w:t>
      </w:r>
    </w:p>
    <w:p w14:paraId="3EF617D2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666600"/>
          <w:sz w:val="17"/>
          <w:szCs w:val="17"/>
        </w:rPr>
        <w:t>----------------------------------------</w:t>
      </w:r>
    </w:p>
    <w:p w14:paraId="01FC9B86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666600"/>
          <w:sz w:val="17"/>
          <w:szCs w:val="17"/>
        </w:rPr>
        <w:t>生产者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产品</w:t>
      </w:r>
      <w:r>
        <w:rPr>
          <w:rFonts w:ascii="Consolas" w:hAnsi="Consolas" w:cs="Courier New"/>
          <w:color w:val="006666"/>
          <w:sz w:val="17"/>
          <w:szCs w:val="17"/>
        </w:rPr>
        <w:t>3010</w:t>
      </w:r>
    </w:p>
    <w:p w14:paraId="52E71B0D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666600"/>
          <w:sz w:val="17"/>
          <w:szCs w:val="17"/>
        </w:rPr>
        <w:t>缓冲区状态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3010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3009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2010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3010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1010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0705A47C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0088"/>
          <w:sz w:val="17"/>
          <w:szCs w:val="17"/>
        </w:rPr>
        <w:t>in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已生产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30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已消费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25</w:t>
      </w:r>
    </w:p>
    <w:p w14:paraId="7E83DC98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666600"/>
          <w:sz w:val="17"/>
          <w:szCs w:val="17"/>
        </w:rPr>
        <w:t>----------------------------------------</w:t>
      </w:r>
    </w:p>
    <w:p w14:paraId="23B2B239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666600"/>
          <w:sz w:val="17"/>
          <w:szCs w:val="17"/>
        </w:rPr>
        <w:t>生产者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完成所有生产任务</w:t>
      </w:r>
    </w:p>
    <w:p w14:paraId="196C0A0E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666600"/>
          <w:sz w:val="17"/>
          <w:szCs w:val="17"/>
        </w:rPr>
        <w:t>生产者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完成所有生产任务</w:t>
      </w:r>
    </w:p>
    <w:p w14:paraId="60CA6A4A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666600"/>
          <w:sz w:val="17"/>
          <w:szCs w:val="17"/>
        </w:rPr>
        <w:t>...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6600"/>
          <w:sz w:val="17"/>
          <w:szCs w:val="17"/>
        </w:rPr>
        <w:t>消费者继续消费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...</w:t>
      </w:r>
    </w:p>
    <w:p w14:paraId="505C835B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r>
        <w:rPr>
          <w:rFonts w:ascii="Consolas" w:hAnsi="Consolas" w:cs="Courier New"/>
          <w:color w:val="666600"/>
          <w:sz w:val="17"/>
          <w:szCs w:val="17"/>
        </w:rPr>
        <w:t>消费者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完成所有消费任务</w:t>
      </w:r>
    </w:p>
    <w:p w14:paraId="0828182C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r>
        <w:rPr>
          <w:rFonts w:ascii="Consolas" w:hAnsi="Consolas" w:cs="Courier New"/>
          <w:color w:val="666600"/>
          <w:sz w:val="17"/>
          <w:szCs w:val="17"/>
        </w:rPr>
        <w:t>消费者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完成所有消费任务</w:t>
      </w:r>
    </w:p>
    <w:p w14:paraId="053408DC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r>
        <w:rPr>
          <w:rFonts w:ascii="Consolas" w:hAnsi="Consolas" w:cs="Courier New"/>
          <w:color w:val="666600"/>
          <w:sz w:val="17"/>
          <w:szCs w:val="17"/>
        </w:rPr>
        <w:t>==========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实验结束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==========</w:t>
      </w:r>
    </w:p>
    <w:p w14:paraId="38448E3A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666600"/>
          <w:sz w:val="17"/>
          <w:szCs w:val="17"/>
        </w:rPr>
        <w:t>最终统计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39112AA7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45. </w:t>
      </w:r>
      <w:r>
        <w:rPr>
          <w:rFonts w:ascii="Consolas" w:hAnsi="Consolas" w:cs="Courier New"/>
          <w:color w:val="666600"/>
          <w:sz w:val="17"/>
          <w:szCs w:val="17"/>
        </w:rPr>
        <w:t>总生产数量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30</w:t>
      </w:r>
    </w:p>
    <w:p w14:paraId="629E0B81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r>
        <w:rPr>
          <w:rFonts w:ascii="Consolas" w:hAnsi="Consolas" w:cs="Courier New"/>
          <w:color w:val="666600"/>
          <w:sz w:val="17"/>
          <w:szCs w:val="17"/>
        </w:rPr>
        <w:t>总消费数量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30</w:t>
      </w:r>
    </w:p>
    <w:p w14:paraId="642C2E99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47. </w:t>
      </w:r>
      <w:r>
        <w:rPr>
          <w:rFonts w:ascii="Consolas" w:hAnsi="Consolas" w:cs="Courier New"/>
          <w:color w:val="666600"/>
          <w:sz w:val="17"/>
          <w:szCs w:val="17"/>
        </w:rPr>
        <w:t>实验成功！所有产品都被正确生产和消费。</w:t>
      </w:r>
    </w:p>
    <w:p w14:paraId="4CDF9D17" w14:textId="3661CB0F" w:rsidR="008A3937" w:rsidRPr="00B81B8E" w:rsidRDefault="00B81B8E" w:rsidP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2092775903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0CD5E1D" w14:textId="77777777" w:rsidR="00B81B8E" w:rsidRPr="00B81B8E" w:rsidRDefault="00B81B8E" w:rsidP="00B81B8E">
      <w:pPr>
        <w:pStyle w:val="aa"/>
        <w:ind w:firstLine="480"/>
      </w:pPr>
      <w:r w:rsidRPr="00B81B8E">
        <w:t>从输出结果可以看出：</w:t>
      </w:r>
    </w:p>
    <w:p w14:paraId="51A05527" w14:textId="77777777" w:rsidR="00B81B8E" w:rsidRPr="00B81B8E" w:rsidRDefault="00B81B8E" w:rsidP="00B81B8E">
      <w:pPr>
        <w:pStyle w:val="aa"/>
        <w:numPr>
          <w:ilvl w:val="0"/>
          <w:numId w:val="11"/>
        </w:numPr>
        <w:ind w:firstLine="480"/>
      </w:pPr>
      <w:r w:rsidRPr="00B81B8E">
        <w:t>多个生产者和消费者线程并发执行，交替访问缓冲区。</w:t>
      </w:r>
    </w:p>
    <w:p w14:paraId="0EEF921C" w14:textId="77777777" w:rsidR="00B81B8E" w:rsidRPr="00B81B8E" w:rsidRDefault="00B81B8E" w:rsidP="00B81B8E">
      <w:pPr>
        <w:pStyle w:val="aa"/>
        <w:numPr>
          <w:ilvl w:val="0"/>
          <w:numId w:val="11"/>
        </w:numPr>
        <w:ind w:firstLine="480"/>
      </w:pPr>
      <w:r w:rsidRPr="00B81B8E">
        <w:t>缓冲区的状态（in、out指针和内容）随着生产和消费操作正确更新。</w:t>
      </w:r>
    </w:p>
    <w:p w14:paraId="17C506F4" w14:textId="77777777" w:rsidR="00B81B8E" w:rsidRPr="00B81B8E" w:rsidRDefault="00B81B8E" w:rsidP="00B81B8E">
      <w:pPr>
        <w:pStyle w:val="aa"/>
        <w:numPr>
          <w:ilvl w:val="0"/>
          <w:numId w:val="11"/>
        </w:numPr>
        <w:ind w:firstLine="480"/>
      </w:pPr>
      <w:r w:rsidRPr="00B81B8E">
        <w:t>最终的总生产数量（30）和总消费数量（30）相等，且等于预设的总产品数，证明了程序的正确性。</w:t>
      </w:r>
    </w:p>
    <w:p w14:paraId="3A6D1E70" w14:textId="77777777" w:rsidR="00B81B8E" w:rsidRPr="00B81B8E" w:rsidRDefault="00B81B8E" w:rsidP="008A3937">
      <w:pPr>
        <w:pStyle w:val="aa"/>
        <w:ind w:firstLine="480"/>
        <w:rPr>
          <w:rFonts w:hint="eastAsia"/>
        </w:rPr>
      </w:pPr>
    </w:p>
    <w:p w14:paraId="1C5DF6BF" w14:textId="77777777" w:rsidR="00E871FE" w:rsidRDefault="00000000">
      <w:pPr>
        <w:pStyle w:val="a9"/>
        <w:numPr>
          <w:ilvl w:val="0"/>
          <w:numId w:val="1"/>
        </w:numPr>
        <w:spacing w:before="156" w:after="156"/>
      </w:pPr>
      <w:r>
        <w:rPr>
          <w:rFonts w:hint="eastAsia"/>
        </w:rPr>
        <w:t>实验小结</w:t>
      </w:r>
    </w:p>
    <w:p w14:paraId="41635443" w14:textId="77777777" w:rsidR="00B81B8E" w:rsidRPr="00B81B8E" w:rsidRDefault="00B81B8E" w:rsidP="00B81B8E">
      <w:pPr>
        <w:pStyle w:val="aa"/>
        <w:ind w:firstLine="480"/>
      </w:pPr>
      <w:r w:rsidRPr="00B81B8E">
        <w:t>本次实验通过使用C++标准库中的信号量和互斥锁，成功地解决了多生产者-多消费者问题。通过这次实践，我深刻体会到了并发编程中同步与互斥的重要性。</w:t>
      </w:r>
    </w:p>
    <w:p w14:paraId="1AA45586" w14:textId="77777777" w:rsidR="00B81B8E" w:rsidRPr="00B81B8E" w:rsidRDefault="00B81B8E" w:rsidP="00B81B8E">
      <w:pPr>
        <w:pStyle w:val="aa"/>
        <w:ind w:firstLine="480"/>
      </w:pPr>
      <w:r w:rsidRPr="00B81B8E">
        <w:t>实验的核心在于正确地使用了三个同步原语：</w:t>
      </w:r>
    </w:p>
    <w:p w14:paraId="2D71BE96" w14:textId="77777777" w:rsidR="00B81B8E" w:rsidRPr="00B81B8E" w:rsidRDefault="00B81B8E" w:rsidP="00B81B8E">
      <w:pPr>
        <w:pStyle w:val="aa"/>
        <w:numPr>
          <w:ilvl w:val="0"/>
          <w:numId w:val="12"/>
        </w:numPr>
        <w:ind w:firstLine="480"/>
      </w:pPr>
      <w:proofErr w:type="spellStart"/>
      <w:r w:rsidRPr="00B81B8E">
        <w:t>empty_sem</w:t>
      </w:r>
      <w:proofErr w:type="spellEnd"/>
      <w:r w:rsidRPr="00B81B8E">
        <w:t>和</w:t>
      </w:r>
      <w:proofErr w:type="spellStart"/>
      <w:r w:rsidRPr="00B81B8E">
        <w:t>full_sem</w:t>
      </w:r>
      <w:proofErr w:type="spellEnd"/>
      <w:r w:rsidRPr="00B81B8E">
        <w:t>这对计数信号量，完美地实现了生产者和消费者之间的同步，确保了生产者不会在缓冲区满时放入产品，消费者不会在缓冲区空时取出产品。</w:t>
      </w:r>
    </w:p>
    <w:p w14:paraId="7FA95036" w14:textId="77777777" w:rsidR="00B81B8E" w:rsidRPr="00B81B8E" w:rsidRDefault="00B81B8E" w:rsidP="00B81B8E">
      <w:pPr>
        <w:pStyle w:val="aa"/>
        <w:numPr>
          <w:ilvl w:val="0"/>
          <w:numId w:val="12"/>
        </w:numPr>
        <w:ind w:firstLine="480"/>
      </w:pPr>
      <w:proofErr w:type="spellStart"/>
      <w:r w:rsidRPr="00B81B8E">
        <w:t>buffer_mutex</w:t>
      </w:r>
      <w:proofErr w:type="spellEnd"/>
      <w:r w:rsidRPr="00B81B8E">
        <w:t>这个互斥锁，则保证了在任何时刻只有一个线程能修改缓冲区，避免了因并发访问导致的数据竞争和状态不一致问题。</w:t>
      </w:r>
    </w:p>
    <w:p w14:paraId="1D773203" w14:textId="77777777" w:rsidR="00B81B8E" w:rsidRPr="00B81B8E" w:rsidRDefault="00B81B8E" w:rsidP="00B81B8E">
      <w:pPr>
        <w:pStyle w:val="aa"/>
        <w:ind w:firstLine="480"/>
      </w:pPr>
      <w:r w:rsidRPr="00B81B8E">
        <w:t>在实验过程中，我也进一步理解了P操作顺序的重要性。如果将获取互斥锁的P操作放在获取资源信号量（empty或full）的P操作之前，就可能导致死锁。例如，一个生产者获取了互斥锁，但发现缓冲区已满，于是它等待empty信号量，但它持有的互斥</w:t>
      </w:r>
      <w:proofErr w:type="gramStart"/>
      <w:r w:rsidRPr="00B81B8E">
        <w:t>锁导致</w:t>
      </w:r>
      <w:proofErr w:type="gramEnd"/>
      <w:r w:rsidRPr="00B81B8E">
        <w:t>消费者无法进入临界区取出产品来释放empty信号量，从而造成死锁。</w:t>
      </w:r>
    </w:p>
    <w:p w14:paraId="00C66374" w14:textId="77777777" w:rsidR="00B81B8E" w:rsidRPr="00B81B8E" w:rsidRDefault="00B81B8E" w:rsidP="00B81B8E">
      <w:pPr>
        <w:pStyle w:val="aa"/>
        <w:ind w:firstLine="480"/>
      </w:pPr>
      <w:r w:rsidRPr="00B81B8E">
        <w:t>通过本次实验，我不仅巩固了操作系统课程中关于进程同步的理论知识，还锻炼了利用现代C++工具解决实际并发问题的能力，收获颇丰。</w:t>
      </w:r>
    </w:p>
    <w:p w14:paraId="5BCFBA4D" w14:textId="6179A7B3" w:rsidR="00E871FE" w:rsidRDefault="00E871FE" w:rsidP="00B81B8E">
      <w:pPr>
        <w:ind w:leftChars="0" w:left="0" w:firstLine="0"/>
        <w:rPr>
          <w:b/>
          <w:bCs/>
          <w:sz w:val="28"/>
          <w:szCs w:val="28"/>
        </w:rPr>
      </w:pPr>
    </w:p>
    <w:p w14:paraId="251ED178" w14:textId="7F23535D" w:rsidR="00E871FE" w:rsidRDefault="00000000" w:rsidP="00B81B8E">
      <w:pPr>
        <w:pStyle w:val="a9"/>
        <w:spacing w:before="156" w:after="156"/>
      </w:pPr>
      <w:r>
        <w:rPr>
          <w:rFonts w:hint="eastAsia"/>
        </w:rPr>
        <w:lastRenderedPageBreak/>
        <w:t>附录：核心代码</w:t>
      </w:r>
    </w:p>
    <w:p w14:paraId="630E6D6F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sz w:val="17"/>
          <w:szCs w:val="17"/>
        </w:rPr>
        <w:t xml:space="preserve">1. </w:t>
      </w:r>
      <w:r>
        <w:rPr>
          <w:rFonts w:ascii="Consolas" w:hAnsi="Consolas" w:cs="Courier New"/>
          <w:color w:val="880000"/>
          <w:sz w:val="17"/>
          <w:szCs w:val="17"/>
        </w:rPr>
        <w:t>#include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&lt;iostream&gt;</w:t>
      </w:r>
    </w:p>
    <w:p w14:paraId="3B893801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2. </w:t>
      </w:r>
      <w:r>
        <w:rPr>
          <w:rFonts w:ascii="Consolas" w:hAnsi="Consolas" w:cs="Courier New"/>
          <w:color w:val="880000"/>
          <w:sz w:val="17"/>
          <w:szCs w:val="17"/>
        </w:rPr>
        <w:t>#include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&lt;thread&gt;</w:t>
      </w:r>
    </w:p>
    <w:p w14:paraId="1A3661CC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sz w:val="17"/>
          <w:szCs w:val="17"/>
        </w:rPr>
        <w:t xml:space="preserve">3. </w:t>
      </w:r>
      <w:r>
        <w:rPr>
          <w:rFonts w:ascii="Consolas" w:hAnsi="Consolas" w:cs="Courier New"/>
          <w:color w:val="880000"/>
          <w:sz w:val="17"/>
          <w:szCs w:val="17"/>
        </w:rPr>
        <w:t>#include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&lt;vector&gt;</w:t>
      </w:r>
    </w:p>
    <w:p w14:paraId="33528403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sz w:val="17"/>
          <w:szCs w:val="17"/>
        </w:rPr>
        <w:t xml:space="preserve">4. </w:t>
      </w:r>
      <w:r>
        <w:rPr>
          <w:rFonts w:ascii="Consolas" w:hAnsi="Consolas" w:cs="Courier New"/>
          <w:color w:val="880000"/>
          <w:sz w:val="17"/>
          <w:szCs w:val="17"/>
        </w:rPr>
        <w:t>#include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&lt;chrono&gt;</w:t>
      </w:r>
    </w:p>
    <w:p w14:paraId="7F9F23B4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sz w:val="17"/>
          <w:szCs w:val="17"/>
        </w:rPr>
        <w:t xml:space="preserve">5. </w:t>
      </w:r>
      <w:r>
        <w:rPr>
          <w:rFonts w:ascii="Consolas" w:hAnsi="Consolas" w:cs="Courier New"/>
          <w:color w:val="880000"/>
          <w:sz w:val="17"/>
          <w:szCs w:val="17"/>
        </w:rPr>
        <w:t>#include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&lt;random&gt;</w:t>
      </w:r>
    </w:p>
    <w:p w14:paraId="1729AE93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sz w:val="17"/>
          <w:szCs w:val="17"/>
        </w:rPr>
        <w:t xml:space="preserve">6. </w:t>
      </w:r>
      <w:r>
        <w:rPr>
          <w:rFonts w:ascii="Consolas" w:hAnsi="Consolas" w:cs="Courier New"/>
          <w:color w:val="880000"/>
          <w:sz w:val="17"/>
          <w:szCs w:val="17"/>
        </w:rPr>
        <w:t>#include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&lt;semaphore&gt;</w:t>
      </w:r>
    </w:p>
    <w:p w14:paraId="351AEC62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sz w:val="17"/>
          <w:szCs w:val="17"/>
        </w:rPr>
        <w:t xml:space="preserve">7. </w:t>
      </w:r>
      <w:r>
        <w:rPr>
          <w:rFonts w:ascii="Consolas" w:hAnsi="Consolas" w:cs="Courier New"/>
          <w:color w:val="880000"/>
          <w:sz w:val="17"/>
          <w:szCs w:val="17"/>
        </w:rPr>
        <w:t>#include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&lt;mutex&gt;</w:t>
      </w:r>
    </w:p>
    <w:p w14:paraId="64EB412B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sz w:val="17"/>
          <w:szCs w:val="17"/>
        </w:rPr>
        <w:t xml:space="preserve">8. </w:t>
      </w:r>
      <w:r>
        <w:rPr>
          <w:rFonts w:ascii="Consolas" w:hAnsi="Consolas" w:cs="Courier New"/>
          <w:color w:val="880000"/>
          <w:sz w:val="17"/>
          <w:szCs w:val="17"/>
        </w:rPr>
        <w:t>#include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&lt;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iomanip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&gt;</w:t>
      </w:r>
    </w:p>
    <w:p w14:paraId="302FF918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B73EBD4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10. </w:t>
      </w:r>
      <w:r>
        <w:rPr>
          <w:rFonts w:ascii="Consolas" w:hAnsi="Consolas" w:cs="Courier New"/>
          <w:color w:val="000088"/>
          <w:sz w:val="17"/>
          <w:szCs w:val="17"/>
        </w:rPr>
        <w:t>using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namespace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std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92B033F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22882EC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12.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缓冲区大小</w:t>
      </w:r>
    </w:p>
    <w:p w14:paraId="573354F3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13. </w:t>
      </w:r>
      <w:r>
        <w:rPr>
          <w:rFonts w:ascii="Consolas" w:hAnsi="Consolas" w:cs="Courier New"/>
          <w:color w:val="000088"/>
          <w:sz w:val="17"/>
          <w:szCs w:val="17"/>
        </w:rPr>
        <w:t>const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BUFFER_SIZE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74ED779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14.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生产者数量</w:t>
      </w:r>
    </w:p>
    <w:p w14:paraId="56AD3E0F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15. </w:t>
      </w:r>
      <w:r>
        <w:rPr>
          <w:rFonts w:ascii="Consolas" w:hAnsi="Consolas" w:cs="Courier New"/>
          <w:color w:val="000088"/>
          <w:sz w:val="17"/>
          <w:szCs w:val="17"/>
        </w:rPr>
        <w:t>const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PRODUCER_COUNT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F329E04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16.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消费者数量</w:t>
      </w:r>
    </w:p>
    <w:p w14:paraId="63E4CDC0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17. </w:t>
      </w:r>
      <w:r>
        <w:rPr>
          <w:rFonts w:ascii="Consolas" w:hAnsi="Consolas" w:cs="Courier New"/>
          <w:color w:val="000088"/>
          <w:sz w:val="17"/>
          <w:szCs w:val="17"/>
        </w:rPr>
        <w:t>const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CONSUMER_COUNT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BB637D5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18.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每个生产者生产的产品数量</w:t>
      </w:r>
    </w:p>
    <w:p w14:paraId="7888D498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19. </w:t>
      </w:r>
      <w:r>
        <w:rPr>
          <w:rFonts w:ascii="Consolas" w:hAnsi="Consolas" w:cs="Courier New"/>
          <w:color w:val="000088"/>
          <w:sz w:val="17"/>
          <w:szCs w:val="17"/>
        </w:rPr>
        <w:t>const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PRODUCTS_PER_PRODUCER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450D2D7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BB55341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21.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缓冲区结构</w:t>
      </w:r>
    </w:p>
    <w:p w14:paraId="1647B397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22. </w:t>
      </w:r>
      <w:r>
        <w:rPr>
          <w:rFonts w:ascii="Consolas" w:hAnsi="Consolas" w:cs="Courier New"/>
          <w:color w:val="000088"/>
          <w:sz w:val="17"/>
          <w:szCs w:val="17"/>
        </w:rPr>
        <w:t>struct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Buffer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7C16C90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vector</w:t>
      </w:r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000000"/>
          <w:sz w:val="17"/>
          <w:szCs w:val="17"/>
        </w:rPr>
        <w:t xml:space="preserve"> data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存储产品的数组</w:t>
      </w:r>
    </w:p>
    <w:p w14:paraId="326EBFCF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生产者插入位置</w:t>
      </w:r>
    </w:p>
    <w:p w14:paraId="5DC12677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消费者取出位置</w:t>
      </w:r>
    </w:p>
    <w:p w14:paraId="55ED7AE5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</w:p>
    <w:p w14:paraId="129090F7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data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BUFFER_SIZE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{}</w:t>
      </w:r>
      <w:proofErr w:type="gramEnd"/>
    </w:p>
    <w:p w14:paraId="4F160B2D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BB7A713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F9142B1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30.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全局变量</w:t>
      </w:r>
    </w:p>
    <w:p w14:paraId="32B86262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31. </w:t>
      </w:r>
      <w:r>
        <w:rPr>
          <w:rFonts w:ascii="Consolas" w:hAnsi="Consolas" w:cs="Courier New"/>
          <w:color w:val="660066"/>
          <w:sz w:val="17"/>
          <w:szCs w:val="17"/>
        </w:rPr>
        <w:t>Buffer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    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共享缓冲区</w:t>
      </w:r>
    </w:p>
    <w:p w14:paraId="66A31A99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32.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counting_semaphore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>BUFFER_SIZE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empty_sem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BUFFER_SIZE</w:t>
      </w:r>
      <w:r>
        <w:rPr>
          <w:rFonts w:ascii="Consolas" w:hAnsi="Consolas" w:cs="Courier New"/>
          <w:color w:val="666600"/>
          <w:sz w:val="17"/>
          <w:szCs w:val="17"/>
        </w:rPr>
        <w:t>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空缓冲区数量信号量</w:t>
      </w:r>
    </w:p>
    <w:p w14:paraId="1A4046FC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counting_semaphore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>BUFFER_SIZE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full_sem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);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满缓冲区数量信号量</w:t>
      </w:r>
    </w:p>
    <w:p w14:paraId="2EEFFE80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34. </w:t>
      </w:r>
      <w:r>
        <w:rPr>
          <w:rFonts w:ascii="Consolas" w:hAnsi="Consolas" w:cs="Courier New"/>
          <w:color w:val="000000"/>
          <w:sz w:val="17"/>
          <w:szCs w:val="17"/>
        </w:rPr>
        <w:t xml:space="preserve">mutex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buffer_mutex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缓冲区互斥锁</w:t>
      </w:r>
    </w:p>
    <w:p w14:paraId="48033CE1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35. </w:t>
      </w:r>
      <w:r>
        <w:rPr>
          <w:rFonts w:ascii="Consolas" w:hAnsi="Consolas" w:cs="Courier New"/>
          <w:color w:val="000000"/>
          <w:sz w:val="17"/>
          <w:szCs w:val="17"/>
        </w:rPr>
        <w:t xml:space="preserve">mutex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output_mutex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输出互斥锁</w:t>
      </w:r>
    </w:p>
    <w:p w14:paraId="3F436F69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36.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total_produced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总生产数量</w:t>
      </w:r>
    </w:p>
    <w:p w14:paraId="1915E9A9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37.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total_consumed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总消费数量</w:t>
      </w:r>
    </w:p>
    <w:p w14:paraId="78B1BC0D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5883FC0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39.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打印缓冲区状态的函数</w:t>
      </w:r>
    </w:p>
    <w:p w14:paraId="67027A7F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40.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print_buffer_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const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operation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thread_id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product_id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5223A7E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lock_guard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&lt;mutex&gt;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output_mutex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D2AE43D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operation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thread_id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产品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product_id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182EAA7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缓冲区状态</w:t>
      </w:r>
      <w:r>
        <w:rPr>
          <w:rFonts w:ascii="Consolas" w:hAnsi="Consolas" w:cs="Courier New"/>
          <w:color w:val="008800"/>
          <w:sz w:val="17"/>
          <w:szCs w:val="17"/>
        </w:rPr>
        <w:t>: ["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670D120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BUFFER_SIZE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11384E7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",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4DE6850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46.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((</w:t>
      </w:r>
      <w:proofErr w:type="spellStart"/>
      <w:proofErr w:type="gramEnd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in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&amp;&amp;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&amp;&amp;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in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||</w:t>
      </w:r>
    </w:p>
    <w:p w14:paraId="63548918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End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in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&amp;&amp;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in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D1C5B39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data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03E47D11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F9EA31B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空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3E429E9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328A716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99ECFDB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"]"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C98EEBC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"in="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in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", out="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20B6488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", </w:t>
      </w:r>
      <w:r>
        <w:rPr>
          <w:rFonts w:ascii="Consolas" w:hAnsi="Consolas" w:cs="Courier New"/>
          <w:color w:val="008800"/>
          <w:sz w:val="17"/>
          <w:szCs w:val="17"/>
        </w:rPr>
        <w:t>已生产</w:t>
      </w:r>
      <w:r>
        <w:rPr>
          <w:rFonts w:ascii="Consolas" w:hAnsi="Consolas" w:cs="Courier New"/>
          <w:color w:val="008800"/>
          <w:sz w:val="17"/>
          <w:szCs w:val="17"/>
        </w:rPr>
        <w:t>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total_produced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", </w:t>
      </w:r>
      <w:r>
        <w:rPr>
          <w:rFonts w:ascii="Consolas" w:hAnsi="Consolas" w:cs="Courier New"/>
          <w:color w:val="008800"/>
          <w:sz w:val="17"/>
          <w:szCs w:val="17"/>
        </w:rPr>
        <w:t>已消费</w:t>
      </w:r>
      <w:r>
        <w:rPr>
          <w:rFonts w:ascii="Consolas" w:hAnsi="Consolas" w:cs="Courier New"/>
          <w:color w:val="008800"/>
          <w:sz w:val="17"/>
          <w:szCs w:val="17"/>
        </w:rPr>
        <w:t>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total_consumed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A1CA521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"-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---------------------------------------"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7F78FCB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sz w:val="17"/>
          <w:szCs w:val="17"/>
        </w:rPr>
        <w:t xml:space="preserve">57.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F545069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09DBB09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59.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生产者函数</w:t>
      </w:r>
    </w:p>
    <w:p w14:paraId="6E1D41E0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60.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producer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producer_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3752715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random_device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0694271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mt19937 gen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126E5F6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uniform_int_distribution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&lt;&gt;</w:t>
      </w:r>
      <w:r>
        <w:rPr>
          <w:rFonts w:ascii="Consolas" w:hAnsi="Consolas" w:cs="Courier New"/>
          <w:color w:val="000000"/>
          <w:sz w:val="17"/>
          <w:szCs w:val="17"/>
        </w:rPr>
        <w:t xml:space="preserve"> dis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999</w:t>
      </w:r>
      <w:r>
        <w:rPr>
          <w:rFonts w:ascii="Consolas" w:hAnsi="Consolas" w:cs="Courier New"/>
          <w:color w:val="666600"/>
          <w:sz w:val="17"/>
          <w:szCs w:val="17"/>
        </w:rPr>
        <w:t>);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生成三位数产品编号</w:t>
      </w:r>
    </w:p>
    <w:p w14:paraId="1C50BA0E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FFE5A97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PRODUCTS_PER_PRODUCER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BE632D7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生产产品（模拟生产时间）</w:t>
      </w:r>
    </w:p>
    <w:p w14:paraId="09392FBC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this_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::</w:t>
      </w:r>
      <w:proofErr w:type="spellStart"/>
      <w:proofErr w:type="gramEnd"/>
      <w:r>
        <w:rPr>
          <w:rFonts w:ascii="Consolas" w:hAnsi="Consolas" w:cs="Courier New"/>
          <w:color w:val="000000"/>
          <w:sz w:val="17"/>
          <w:szCs w:val="17"/>
        </w:rPr>
        <w:t>sleep_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for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chrono</w:t>
      </w:r>
      <w:r>
        <w:rPr>
          <w:rFonts w:ascii="Consolas" w:hAnsi="Consolas" w:cs="Courier New"/>
          <w:color w:val="666600"/>
          <w:sz w:val="17"/>
          <w:szCs w:val="17"/>
        </w:rPr>
        <w:t>::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milliseconds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dis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gen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%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500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1E8F9AA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1BEDBB5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product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producer_id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1000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产品编号：生产者</w:t>
      </w:r>
      <w:r>
        <w:rPr>
          <w:rFonts w:ascii="Consolas" w:hAnsi="Consolas" w:cs="Courier New"/>
          <w:color w:val="880000"/>
          <w:sz w:val="17"/>
          <w:szCs w:val="17"/>
        </w:rPr>
        <w:t xml:space="preserve">ID*1000 + </w:t>
      </w:r>
      <w:r>
        <w:rPr>
          <w:rFonts w:ascii="Consolas" w:hAnsi="Consolas" w:cs="Courier New"/>
          <w:color w:val="880000"/>
          <w:sz w:val="17"/>
          <w:szCs w:val="17"/>
        </w:rPr>
        <w:t>序号</w:t>
      </w:r>
    </w:p>
    <w:p w14:paraId="61FF666D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E093BDE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>// P</w:t>
      </w:r>
      <w:r>
        <w:rPr>
          <w:rFonts w:ascii="Consolas" w:hAnsi="Consolas" w:cs="Courier New"/>
          <w:color w:val="880000"/>
          <w:sz w:val="17"/>
          <w:szCs w:val="17"/>
        </w:rPr>
        <w:t>操作：等待空缓冲区</w:t>
      </w:r>
    </w:p>
    <w:p w14:paraId="634A6613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empty_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acquire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83ACA1C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2685A88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>// P</w:t>
      </w:r>
      <w:r>
        <w:rPr>
          <w:rFonts w:ascii="Consolas" w:hAnsi="Consolas" w:cs="Courier New"/>
          <w:color w:val="880000"/>
          <w:sz w:val="17"/>
          <w:szCs w:val="17"/>
        </w:rPr>
        <w:t>操作：获取缓冲区互斥锁</w:t>
      </w:r>
    </w:p>
    <w:p w14:paraId="3865DC63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6C498A8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lock_guard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&lt;mutex&gt;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buffer_mutex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F2144F1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A5E9836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将产品放入缓冲区</w:t>
      </w:r>
    </w:p>
    <w:p w14:paraId="0A020E1C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data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in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product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BE40E62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in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in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%</w:t>
      </w:r>
      <w:r>
        <w:rPr>
          <w:rFonts w:ascii="Consolas" w:hAnsi="Consolas" w:cs="Courier New"/>
          <w:color w:val="000000"/>
          <w:sz w:val="17"/>
          <w:szCs w:val="17"/>
        </w:rPr>
        <w:t xml:space="preserve"> BUFFER_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SIZE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70880A5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total_produced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+;</w:t>
      </w:r>
      <w:proofErr w:type="gramEnd"/>
    </w:p>
    <w:p w14:paraId="2C3C18E1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8932889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打印生产信息</w:t>
      </w:r>
    </w:p>
    <w:p w14:paraId="6086DD78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print_buffer_status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生产者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producer_id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product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0EB2C4C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90F2212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86.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49AEACC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>// V</w:t>
      </w:r>
      <w:r>
        <w:rPr>
          <w:rFonts w:ascii="Consolas" w:hAnsi="Consolas" w:cs="Courier New"/>
          <w:color w:val="880000"/>
          <w:sz w:val="17"/>
          <w:szCs w:val="17"/>
        </w:rPr>
        <w:t>操作：释放满缓冲区信号量</w:t>
      </w:r>
    </w:p>
    <w:p w14:paraId="262E8148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full_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release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1227395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89.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1B8FF76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12D0DA9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91. 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871E44A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lock_guard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&lt;mutex&gt;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output_mutex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44FB7D6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生产者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producer_id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完成所有生产任务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14C551F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94.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86A71F0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sz w:val="17"/>
          <w:szCs w:val="17"/>
        </w:rPr>
        <w:t xml:space="preserve">95.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6A1B86A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52C8523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97.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消费者函数</w:t>
      </w:r>
    </w:p>
    <w:p w14:paraId="57FC6642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98.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consumer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consumer_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8EBC3F4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random_device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7C9102D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mt19937 gen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77E7273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uniform_int_distribution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&lt;&gt;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dis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999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8F99965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A7E7596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计算每个消费者需要消费的产品数量</w:t>
      </w:r>
    </w:p>
    <w:p w14:paraId="3071B051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products_to_consume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PRODUCER_COUNT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PRODUCTS_PER_PRODUCER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/</w:t>
      </w:r>
      <w:r>
        <w:rPr>
          <w:rFonts w:ascii="Consolas" w:hAnsi="Consolas" w:cs="Courier New"/>
          <w:color w:val="000000"/>
          <w:sz w:val="17"/>
          <w:szCs w:val="17"/>
        </w:rPr>
        <w:t xml:space="preserve"> CONSUMER_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COUNT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485EF71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consumer_id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PRODUCER_COUNT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PRODUCTS_PER_PRODUCER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%</w:t>
      </w:r>
      <w:r>
        <w:rPr>
          <w:rFonts w:ascii="Consolas" w:hAnsi="Consolas" w:cs="Courier New"/>
          <w:color w:val="000000"/>
          <w:sz w:val="17"/>
          <w:szCs w:val="17"/>
        </w:rPr>
        <w:t xml:space="preserve"> CONSUMER_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COUNT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13F779F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products_to_consume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++;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处理不能整除的情况</w:t>
      </w:r>
    </w:p>
    <w:p w14:paraId="2ADD0A18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107.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CD913F4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EDF84A8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products_to_consume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FF0F52D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>// P</w:t>
      </w:r>
      <w:r>
        <w:rPr>
          <w:rFonts w:ascii="Consolas" w:hAnsi="Consolas" w:cs="Courier New"/>
          <w:color w:val="880000"/>
          <w:sz w:val="17"/>
          <w:szCs w:val="17"/>
        </w:rPr>
        <w:t>操作：等待满缓冲区</w:t>
      </w:r>
    </w:p>
    <w:p w14:paraId="69FA9883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full_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acquire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DB9B946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9058A8B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product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4A0E7B7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>// P</w:t>
      </w:r>
      <w:r>
        <w:rPr>
          <w:rFonts w:ascii="Consolas" w:hAnsi="Consolas" w:cs="Courier New"/>
          <w:color w:val="880000"/>
          <w:sz w:val="17"/>
          <w:szCs w:val="17"/>
        </w:rPr>
        <w:t>操作：获取缓冲区互斥锁</w:t>
      </w:r>
    </w:p>
    <w:p w14:paraId="7BE61C90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5E2AC49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lock_guard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&lt;mutex&gt;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buffer_mutex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3F83C9F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53A59E9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从缓冲区取出产品</w:t>
      </w:r>
    </w:p>
    <w:p w14:paraId="2A97F153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product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data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2211C10A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data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清空该位置</w:t>
      </w:r>
    </w:p>
    <w:p w14:paraId="1E2765D7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%</w:t>
      </w:r>
      <w:r>
        <w:rPr>
          <w:rFonts w:ascii="Consolas" w:hAnsi="Consolas" w:cs="Courier New"/>
          <w:color w:val="000000"/>
          <w:sz w:val="17"/>
          <w:szCs w:val="17"/>
        </w:rPr>
        <w:t xml:space="preserve"> BUFFER_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SIZE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87AAE56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total_consumed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+;</w:t>
      </w:r>
      <w:proofErr w:type="gramEnd"/>
    </w:p>
    <w:p w14:paraId="457F1327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70E86F3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打印消费信息</w:t>
      </w:r>
    </w:p>
    <w:p w14:paraId="435BF291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print_buffer_status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消费者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consumer_id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product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97579CC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ACE47C5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6A44768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>// V</w:t>
      </w:r>
      <w:r>
        <w:rPr>
          <w:rFonts w:ascii="Consolas" w:hAnsi="Consolas" w:cs="Courier New"/>
          <w:color w:val="880000"/>
          <w:sz w:val="17"/>
          <w:szCs w:val="17"/>
        </w:rPr>
        <w:t>操作：释放空缓冲区信号量</w:t>
      </w:r>
    </w:p>
    <w:p w14:paraId="6754178D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empty_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release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01873F6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130.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52561E2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消费产品（模拟消费时间）</w:t>
      </w:r>
    </w:p>
    <w:p w14:paraId="6628F9CF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this_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::</w:t>
      </w:r>
      <w:proofErr w:type="spellStart"/>
      <w:proofErr w:type="gramEnd"/>
      <w:r>
        <w:rPr>
          <w:rFonts w:ascii="Consolas" w:hAnsi="Consolas" w:cs="Courier New"/>
          <w:color w:val="000000"/>
          <w:sz w:val="17"/>
          <w:szCs w:val="17"/>
        </w:rPr>
        <w:t>sleep_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for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chrono</w:t>
      </w:r>
      <w:r>
        <w:rPr>
          <w:rFonts w:ascii="Consolas" w:hAnsi="Consolas" w:cs="Courier New"/>
          <w:color w:val="666600"/>
          <w:sz w:val="17"/>
          <w:szCs w:val="17"/>
        </w:rPr>
        <w:t>::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milliseconds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dis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gen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%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300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150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D046AD1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D82ADFD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959A97C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135. 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FC7ED6F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lock_guard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&lt;mutex&gt;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output_mutex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3ECB10A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消费者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consumer_id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完成所有消费任务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A508DD1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F5D8C2C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139.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2D780ED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079D132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141.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C5B67D8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"========== </w:t>
      </w:r>
      <w:r>
        <w:rPr>
          <w:rFonts w:ascii="Consolas" w:hAnsi="Consolas" w:cs="Courier New"/>
          <w:color w:val="008800"/>
          <w:sz w:val="17"/>
          <w:szCs w:val="17"/>
        </w:rPr>
        <w:t>多生产者多消费者多缓冲区同步实验</w:t>
      </w:r>
      <w:r>
        <w:rPr>
          <w:rFonts w:ascii="Consolas" w:hAnsi="Consolas" w:cs="Courier New"/>
          <w:color w:val="008800"/>
          <w:sz w:val="17"/>
          <w:szCs w:val="17"/>
        </w:rPr>
        <w:t xml:space="preserve"> =========="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9ABACE7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缓冲区大小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BUFFER_SIZE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A14CED1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生产者数量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PRODUCER_COUNT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B4F0AE8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消费者数量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CONSUMER_COUNT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2623E18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每个生产者生产产品数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PRODUCTS_PER_PRODUCER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DF51A6C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总产品数量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PRODUCER_COUNT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PRODUCTS_PER_PRODUCER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F039D2A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"========================================"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8B13EE1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2C629DC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创建生产者线程</w:t>
      </w:r>
    </w:p>
    <w:p w14:paraId="4740BAF5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vector</w:t>
      </w:r>
      <w:r>
        <w:rPr>
          <w:rFonts w:ascii="Consolas" w:hAnsi="Consolas" w:cs="Courier New"/>
          <w:color w:val="008800"/>
          <w:sz w:val="17"/>
          <w:szCs w:val="17"/>
        </w:rPr>
        <w:t>&lt;thread&gt;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producers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9512146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PRODUCER_COUNT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8762CDB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producers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emplace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back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producer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8A3B0C3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AC1158F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C64FE4A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创建消费者线程</w:t>
      </w:r>
    </w:p>
    <w:p w14:paraId="797C59EF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vector</w:t>
      </w:r>
      <w:r>
        <w:rPr>
          <w:rFonts w:ascii="Consolas" w:hAnsi="Consolas" w:cs="Courier New"/>
          <w:color w:val="008800"/>
          <w:sz w:val="17"/>
          <w:szCs w:val="17"/>
        </w:rPr>
        <w:t>&lt;thread&gt;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consumers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2932C2C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CONSUMER_COUNT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31261AF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consumers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emplace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back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consumer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33A5E47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13F8C40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DF477E0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等待所有生产者线程结束</w:t>
      </w:r>
    </w:p>
    <w:p w14:paraId="16A7AA43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auto</w:t>
      </w:r>
      <w:r>
        <w:rPr>
          <w:rFonts w:ascii="Consolas" w:hAnsi="Consolas" w:cs="Courier New"/>
          <w:color w:val="666600"/>
          <w:sz w:val="17"/>
          <w:szCs w:val="17"/>
        </w:rPr>
        <w:t>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p 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producers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93B96AB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p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join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E0FFF27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165.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6BC5DA1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3609088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等待所有消费者线程结束</w:t>
      </w:r>
    </w:p>
    <w:p w14:paraId="2A9556DF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auto</w:t>
      </w:r>
      <w:r>
        <w:rPr>
          <w:rFonts w:ascii="Consolas" w:hAnsi="Consolas" w:cs="Courier New"/>
          <w:color w:val="666600"/>
          <w:sz w:val="17"/>
          <w:szCs w:val="17"/>
        </w:rPr>
        <w:t>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c 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consumers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E327BF5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join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1CA42C4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7702E19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5A54734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"========== </w:t>
      </w:r>
      <w:r>
        <w:rPr>
          <w:rFonts w:ascii="Consolas" w:hAnsi="Consolas" w:cs="Courier New"/>
          <w:color w:val="008800"/>
          <w:sz w:val="17"/>
          <w:szCs w:val="17"/>
        </w:rPr>
        <w:t>实验结束</w:t>
      </w:r>
      <w:r>
        <w:rPr>
          <w:rFonts w:ascii="Consolas" w:hAnsi="Consolas" w:cs="Courier New"/>
          <w:color w:val="008800"/>
          <w:sz w:val="17"/>
          <w:szCs w:val="17"/>
        </w:rPr>
        <w:t xml:space="preserve"> =========="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0A972BB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最终统计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FA3256F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174.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总生产数量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total_produced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0DFE153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总消费数量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total_consumed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7D40A5C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C9E6A20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total_produced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total_consumed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&amp;&amp;</w:t>
      </w:r>
    </w:p>
    <w:p w14:paraId="745A2D61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total_produced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PRODUCER_COUNT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PRODUCTS_PER_PRODUCER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28BE7B0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实验成功！所有产品都被正确生产和消费。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C4411C0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A6998D1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实验异常！生产和消费数量不匹配。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01847E5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182.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E8AD7FC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F8CB671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43FC2FF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185.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D28A872" w14:textId="77777777" w:rsidR="00B81B8E" w:rsidRDefault="00B81B8E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291420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4651D18" w14:textId="1E8EB04E" w:rsidR="00B81B8E" w:rsidRPr="00B81B8E" w:rsidRDefault="00B81B8E" w:rsidP="00B81B8E">
      <w:pPr>
        <w:ind w:leftChars="0" w:left="0" w:firstLine="0"/>
        <w:rPr>
          <w:rFonts w:hint="eastAsia"/>
        </w:rPr>
      </w:pPr>
    </w:p>
    <w:sectPr w:rsidR="00B81B8E" w:rsidRPr="00B81B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9F877B" w14:textId="77777777" w:rsidR="00885EF3" w:rsidRDefault="00885EF3">
      <w:r>
        <w:separator/>
      </w:r>
    </w:p>
  </w:endnote>
  <w:endnote w:type="continuationSeparator" w:id="0">
    <w:p w14:paraId="54A4E0B1" w14:textId="77777777" w:rsidR="00885EF3" w:rsidRDefault="00885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49C6A9" w14:textId="77777777" w:rsidR="00885EF3" w:rsidRDefault="00885EF3">
      <w:r>
        <w:separator/>
      </w:r>
    </w:p>
  </w:footnote>
  <w:footnote w:type="continuationSeparator" w:id="0">
    <w:p w14:paraId="5D999D7D" w14:textId="77777777" w:rsidR="00885EF3" w:rsidRDefault="00885E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F878872"/>
    <w:multiLevelType w:val="singleLevel"/>
    <w:tmpl w:val="CF878872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568287F"/>
    <w:multiLevelType w:val="multilevel"/>
    <w:tmpl w:val="9C5AB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604A9D"/>
    <w:multiLevelType w:val="multilevel"/>
    <w:tmpl w:val="5D089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214244"/>
    <w:multiLevelType w:val="multilevel"/>
    <w:tmpl w:val="F34AF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540C01"/>
    <w:multiLevelType w:val="multilevel"/>
    <w:tmpl w:val="4A505C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2953B41"/>
    <w:multiLevelType w:val="multilevel"/>
    <w:tmpl w:val="E2AC93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EF43D0D"/>
    <w:multiLevelType w:val="multilevel"/>
    <w:tmpl w:val="D5BC1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A60B42"/>
    <w:multiLevelType w:val="multilevel"/>
    <w:tmpl w:val="0B669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A567E74"/>
    <w:multiLevelType w:val="multilevel"/>
    <w:tmpl w:val="F49461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D50417D"/>
    <w:multiLevelType w:val="multilevel"/>
    <w:tmpl w:val="54DE1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F983854"/>
    <w:multiLevelType w:val="multilevel"/>
    <w:tmpl w:val="4E5C7F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FC57C9E"/>
    <w:multiLevelType w:val="multilevel"/>
    <w:tmpl w:val="3B522F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21959576">
    <w:abstractNumId w:val="0"/>
  </w:num>
  <w:num w:numId="2" w16cid:durableId="442118625">
    <w:abstractNumId w:val="4"/>
  </w:num>
  <w:num w:numId="3" w16cid:durableId="783186594">
    <w:abstractNumId w:val="5"/>
  </w:num>
  <w:num w:numId="4" w16cid:durableId="152527540">
    <w:abstractNumId w:val="3"/>
  </w:num>
  <w:num w:numId="5" w16cid:durableId="1639604069">
    <w:abstractNumId w:val="6"/>
  </w:num>
  <w:num w:numId="6" w16cid:durableId="1724408437">
    <w:abstractNumId w:val="9"/>
  </w:num>
  <w:num w:numId="7" w16cid:durableId="833567874">
    <w:abstractNumId w:val="1"/>
  </w:num>
  <w:num w:numId="8" w16cid:durableId="1604537278">
    <w:abstractNumId w:val="11"/>
  </w:num>
  <w:num w:numId="9" w16cid:durableId="596594932">
    <w:abstractNumId w:val="10"/>
  </w:num>
  <w:num w:numId="10" w16cid:durableId="104888660">
    <w:abstractNumId w:val="7"/>
  </w:num>
  <w:num w:numId="11" w16cid:durableId="2031561798">
    <w:abstractNumId w:val="8"/>
  </w:num>
  <w:num w:numId="12" w16cid:durableId="19843095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0CE9"/>
    <w:rsid w:val="001222FF"/>
    <w:rsid w:val="00172A27"/>
    <w:rsid w:val="002B2D92"/>
    <w:rsid w:val="002D49D5"/>
    <w:rsid w:val="00471AF8"/>
    <w:rsid w:val="00472C29"/>
    <w:rsid w:val="004E7CB1"/>
    <w:rsid w:val="006A6194"/>
    <w:rsid w:val="007A56AB"/>
    <w:rsid w:val="007D03BC"/>
    <w:rsid w:val="008379A4"/>
    <w:rsid w:val="00885EF3"/>
    <w:rsid w:val="008A3937"/>
    <w:rsid w:val="00926133"/>
    <w:rsid w:val="00B04FA5"/>
    <w:rsid w:val="00B81B8E"/>
    <w:rsid w:val="00B916AA"/>
    <w:rsid w:val="00C8776E"/>
    <w:rsid w:val="00E324B2"/>
    <w:rsid w:val="00E56DE4"/>
    <w:rsid w:val="00E725E0"/>
    <w:rsid w:val="00E871FE"/>
    <w:rsid w:val="00F95235"/>
    <w:rsid w:val="06DE00DF"/>
    <w:rsid w:val="129E5A3D"/>
    <w:rsid w:val="13EF2E46"/>
    <w:rsid w:val="1E65351E"/>
    <w:rsid w:val="1FFF14D6"/>
    <w:rsid w:val="20260FCC"/>
    <w:rsid w:val="259C09C5"/>
    <w:rsid w:val="2B874BD9"/>
    <w:rsid w:val="3122522A"/>
    <w:rsid w:val="333C06AC"/>
    <w:rsid w:val="3C390867"/>
    <w:rsid w:val="3DB16A17"/>
    <w:rsid w:val="4120411E"/>
    <w:rsid w:val="43F154BF"/>
    <w:rsid w:val="4ADD45F9"/>
    <w:rsid w:val="53BC20B6"/>
    <w:rsid w:val="549E09FF"/>
    <w:rsid w:val="580D339C"/>
    <w:rsid w:val="6F6366C9"/>
    <w:rsid w:val="757D7998"/>
    <w:rsid w:val="79064D6A"/>
    <w:rsid w:val="7C5C2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8515F4"/>
  <w15:docId w15:val="{6BA4667D-8A74-44F3-AE77-015C4540F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Preformatted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napToGrid w:val="0"/>
      <w:ind w:leftChars="171" w:left="360" w:hanging="1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autoSpaceDE w:val="0"/>
      <w:autoSpaceDN w:val="0"/>
      <w:spacing w:beforeLines="50" w:afterLines="50" w:line="360" w:lineRule="auto"/>
      <w:ind w:leftChars="0" w:left="0" w:firstLine="0"/>
      <w:jc w:val="center"/>
      <w:outlineLvl w:val="0"/>
    </w:pPr>
    <w:rPr>
      <w:b/>
      <w:snapToGrid w:val="0"/>
      <w:kern w:val="0"/>
      <w:sz w:val="32"/>
      <w:szCs w:val="24"/>
    </w:rPr>
  </w:style>
  <w:style w:type="paragraph" w:styleId="2">
    <w:name w:val="heading 2"/>
    <w:basedOn w:val="a"/>
    <w:next w:val="a"/>
    <w:qFormat/>
    <w:pPr>
      <w:autoSpaceDE w:val="0"/>
      <w:autoSpaceDN w:val="0"/>
      <w:spacing w:beforeLines="50" w:afterLines="50" w:line="360" w:lineRule="auto"/>
      <w:ind w:leftChars="0" w:left="992" w:hanging="992"/>
      <w:jc w:val="center"/>
      <w:outlineLvl w:val="1"/>
    </w:pPr>
    <w:rPr>
      <w:b/>
      <w:snapToGrid w:val="0"/>
      <w:kern w:val="0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a9">
    <w:name w:val="大标题"/>
    <w:basedOn w:val="1"/>
    <w:qFormat/>
    <w:pPr>
      <w:spacing w:before="50" w:after="50"/>
      <w:jc w:val="left"/>
    </w:pPr>
    <w:rPr>
      <w:rFonts w:ascii="方正书宋简体" w:eastAsia="方正书宋简体"/>
      <w:bCs/>
      <w:sz w:val="28"/>
      <w:szCs w:val="28"/>
    </w:rPr>
  </w:style>
  <w:style w:type="paragraph" w:customStyle="1" w:styleId="aa">
    <w:name w:val="正文内"/>
    <w:basedOn w:val="a"/>
    <w:qFormat/>
    <w:pPr>
      <w:spacing w:line="360" w:lineRule="auto"/>
      <w:ind w:leftChars="0" w:left="0" w:firstLineChars="200" w:firstLine="200"/>
    </w:pPr>
    <w:rPr>
      <w:rFonts w:ascii="方正书宋简体" w:eastAsia="方正书宋简体"/>
      <w:sz w:val="24"/>
      <w:szCs w:val="24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rPr>
      <w:kern w:val="2"/>
      <w:sz w:val="18"/>
      <w:szCs w:val="18"/>
    </w:rPr>
  </w:style>
  <w:style w:type="paragraph" w:styleId="ac">
    <w:name w:val="Normal (Web)"/>
    <w:basedOn w:val="a"/>
    <w:uiPriority w:val="99"/>
    <w:unhideWhenUsed/>
    <w:rsid w:val="00B81B8E"/>
    <w:pPr>
      <w:widowControl/>
      <w:adjustRightInd/>
      <w:snapToGrid/>
      <w:spacing w:before="100" w:beforeAutospacing="1" w:after="100" w:afterAutospacing="1"/>
      <w:ind w:leftChars="0" w:left="0" w:firstLine="0"/>
      <w:jc w:val="left"/>
    </w:pPr>
    <w:rPr>
      <w:rFonts w:eastAsiaTheme="minorEastAsia"/>
      <w:kern w:val="0"/>
      <w:sz w:val="24"/>
      <w:szCs w:val="24"/>
    </w:rPr>
  </w:style>
  <w:style w:type="paragraph" w:customStyle="1" w:styleId="msonormal0">
    <w:name w:val="msonormal"/>
    <w:basedOn w:val="a"/>
    <w:rsid w:val="00B81B8E"/>
    <w:pPr>
      <w:widowControl/>
      <w:adjustRightInd/>
      <w:snapToGrid/>
      <w:spacing w:before="100" w:beforeAutospacing="1" w:after="100" w:afterAutospacing="1"/>
      <w:ind w:leftChars="0" w:left="0" w:firstLine="0"/>
      <w:jc w:val="left"/>
    </w:pPr>
    <w:rPr>
      <w:rFonts w:eastAsiaTheme="minorEastAsia"/>
      <w:kern w:val="0"/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B81B8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ind w:leftChars="0" w:left="0" w:firstLine="0"/>
      <w:jc w:val="left"/>
    </w:pPr>
    <w:rPr>
      <w:rFonts w:ascii="Courier New" w:eastAsiaTheme="minorEastAsia" w:hAnsi="Courier New" w:cs="Courier New"/>
      <w:kern w:val="0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rsid w:val="00B81B8E"/>
    <w:rPr>
      <w:rFonts w:ascii="Courier New" w:eastAsiaTheme="minorEastAsia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9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1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3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2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4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7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49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0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2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1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25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20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55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5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9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9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74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00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7D0CBD2-517E-4645-8707-2CB8B90F16CD}">
  <we:reference id="WA104382008" version="1.1.0.2" store="Omex" storeType="OMEX"/>
  <we:alternateReferences>
    <we:reference id="WA104382008" version="1.1.0.2" store="WA104382008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1615</Words>
  <Characters>9212</Characters>
  <Application>Microsoft Office Word</Application>
  <DocSecurity>0</DocSecurity>
  <Lines>76</Lines>
  <Paragraphs>21</Paragraphs>
  <ScaleCrop>false</ScaleCrop>
  <Company/>
  <LinksUpToDate>false</LinksUpToDate>
  <CharactersWithSpaces>10806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yangy</dc:creator>
  <cp:lastModifiedBy>綾瀬桃桃</cp:lastModifiedBy>
  <cp:revision>2</cp:revision>
  <dcterms:created xsi:type="dcterms:W3CDTF">2025-06-28T17:54:00Z</dcterms:created>
  <dcterms:modified xsi:type="dcterms:W3CDTF">2025-06-28T17:54:00Z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RubyTemplateID" linkTarget="0">
    <vt:lpwstr>6</vt:lpwstr>
  </property>
  <property fmtid="{D5CDD505-2E9C-101B-9397-08002B2CF9AE}" pid="4" name="ICV">
    <vt:lpwstr>7C3B7350FDCA46D48972822990F0225C_13</vt:lpwstr>
  </property>
  <property fmtid="{D5CDD505-2E9C-101B-9397-08002B2CF9AE}" pid="5" name="KSOTemplateDocerSaveRecord">
    <vt:lpwstr>eyJoZGlkIjoiZWY5NmI0MTdkMDcxNzMwN2E5NDVlYmM2YThlZGZiMDYiLCJ1c2VySWQiOiI0NzA0MTQwNTkifQ==</vt:lpwstr>
  </property>
</Properties>
</file>